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D90" w:rsidRPr="00962D90" w:rsidRDefault="00962D90" w:rsidP="00962D90">
      <w:pPr>
        <w:jc w:val="center"/>
        <w:rPr>
          <w:rFonts w:ascii="Times New Roman" w:eastAsia="华文中宋" w:hAnsi="华文中宋" w:cs="Times New Roman"/>
          <w:sz w:val="36"/>
          <w:szCs w:val="36"/>
        </w:rPr>
      </w:pPr>
      <w:bookmarkStart w:id="0" w:name="_GoBack"/>
      <w:r w:rsidRPr="00962D90">
        <w:rPr>
          <w:rFonts w:ascii="Times New Roman" w:eastAsia="华文中宋" w:hAnsi="华文中宋" w:cs="Times New Roman"/>
          <w:sz w:val="36"/>
          <w:szCs w:val="36"/>
        </w:rPr>
        <w:t>关于做好</w:t>
      </w:r>
      <w:r w:rsidRPr="00962D90">
        <w:rPr>
          <w:rFonts w:ascii="Times New Roman" w:eastAsia="华文中宋" w:hAnsi="华文中宋" w:cs="Times New Roman" w:hint="eastAsia"/>
          <w:sz w:val="36"/>
          <w:szCs w:val="36"/>
        </w:rPr>
        <w:t>201</w:t>
      </w:r>
      <w:r w:rsidR="00124602" w:rsidRPr="00124602">
        <w:rPr>
          <w:rFonts w:ascii="Times New Roman" w:eastAsia="华文中宋" w:hAnsi="华文中宋" w:cs="Times New Roman" w:hint="eastAsia"/>
          <w:sz w:val="36"/>
          <w:szCs w:val="36"/>
        </w:rPr>
        <w:t>6</w:t>
      </w:r>
      <w:r w:rsidRPr="00962D90">
        <w:rPr>
          <w:rFonts w:ascii="Times New Roman" w:eastAsia="华文中宋" w:hAnsi="华文中宋" w:cs="Times New Roman" w:hint="eastAsia"/>
          <w:sz w:val="36"/>
          <w:szCs w:val="36"/>
        </w:rPr>
        <w:t>年扬州市科协软科学研究项目</w:t>
      </w:r>
    </w:p>
    <w:p w:rsidR="00962D90" w:rsidRPr="00962D90" w:rsidRDefault="00962D90" w:rsidP="00962D90">
      <w:pPr>
        <w:widowControl/>
        <w:spacing w:afterLines="100" w:after="312" w:line="400" w:lineRule="atLeast"/>
        <w:jc w:val="center"/>
        <w:rPr>
          <w:rFonts w:ascii="Times New Roman" w:eastAsia="华文中宋" w:hAnsi="华文中宋" w:cs="Times New Roman"/>
          <w:sz w:val="36"/>
          <w:szCs w:val="36"/>
        </w:rPr>
      </w:pPr>
      <w:r w:rsidRPr="00962D90">
        <w:rPr>
          <w:rFonts w:ascii="Times New Roman" w:eastAsia="华文中宋" w:hAnsi="华文中宋" w:cs="Times New Roman" w:hint="eastAsia"/>
          <w:sz w:val="36"/>
          <w:szCs w:val="36"/>
        </w:rPr>
        <w:t>结题验收</w:t>
      </w:r>
      <w:r w:rsidRPr="00962D90">
        <w:rPr>
          <w:rFonts w:ascii="Times New Roman" w:eastAsia="华文中宋" w:hAnsi="华文中宋" w:cs="Times New Roman"/>
          <w:sz w:val="36"/>
          <w:szCs w:val="36"/>
        </w:rPr>
        <w:t>工作的通知</w:t>
      </w:r>
    </w:p>
    <w:p w:rsidR="00962D90" w:rsidRPr="00962D90" w:rsidRDefault="00962D90" w:rsidP="00962D90">
      <w:pPr>
        <w:widowControl/>
        <w:spacing w:line="440" w:lineRule="exact"/>
        <w:jc w:val="left"/>
        <w:rPr>
          <w:rFonts w:ascii="Times New Roman" w:eastAsia="宋体" w:hAnsi="Times New Roman" w:cs="Times New Roman"/>
          <w:kern w:val="0"/>
          <w:sz w:val="24"/>
          <w:szCs w:val="24"/>
        </w:rPr>
      </w:pPr>
      <w:r w:rsidRPr="00962D90">
        <w:rPr>
          <w:rFonts w:ascii="Times New Roman" w:eastAsia="宋体" w:hAnsi="Times New Roman" w:cs="Times New Roman" w:hint="eastAsia"/>
          <w:kern w:val="0"/>
          <w:sz w:val="24"/>
          <w:szCs w:val="24"/>
        </w:rPr>
        <w:t>各系部、处室</w:t>
      </w:r>
      <w:r w:rsidRPr="00962D90">
        <w:rPr>
          <w:rFonts w:ascii="Times New Roman" w:eastAsia="宋体" w:hAnsi="Times New Roman" w:cs="Times New Roman"/>
          <w:kern w:val="0"/>
          <w:sz w:val="24"/>
          <w:szCs w:val="24"/>
        </w:rPr>
        <w:t>：</w:t>
      </w:r>
    </w:p>
    <w:p w:rsidR="00962D90" w:rsidRPr="00962D90" w:rsidRDefault="00962D90" w:rsidP="00962D90">
      <w:pPr>
        <w:spacing w:line="440" w:lineRule="exact"/>
        <w:rPr>
          <w:rFonts w:ascii="Times New Roman" w:eastAsia="宋体" w:hAnsi="Times New Roman" w:cs="Times New Roman"/>
          <w:kern w:val="0"/>
          <w:sz w:val="24"/>
          <w:szCs w:val="24"/>
        </w:rPr>
      </w:pPr>
      <w:r w:rsidRPr="00962D90">
        <w:rPr>
          <w:rFonts w:ascii="Times New Roman" w:eastAsia="宋体" w:hAnsi="Times New Roman" w:cs="Times New Roman" w:hint="eastAsia"/>
          <w:kern w:val="0"/>
          <w:sz w:val="24"/>
          <w:szCs w:val="24"/>
        </w:rPr>
        <w:t xml:space="preserve">    </w:t>
      </w:r>
      <w:r w:rsidRPr="00962D90">
        <w:rPr>
          <w:rFonts w:ascii="Times New Roman" w:eastAsia="宋体" w:hAnsi="Times New Roman" w:cs="Times New Roman"/>
          <w:kern w:val="0"/>
          <w:sz w:val="24"/>
          <w:szCs w:val="24"/>
        </w:rPr>
        <w:t>根据扬州市</w:t>
      </w:r>
      <w:r w:rsidRPr="00962D90">
        <w:rPr>
          <w:rFonts w:ascii="Times New Roman" w:eastAsia="宋体" w:hAnsi="Times New Roman" w:cs="Times New Roman" w:hint="eastAsia"/>
          <w:kern w:val="0"/>
          <w:sz w:val="24"/>
          <w:szCs w:val="24"/>
        </w:rPr>
        <w:t>科协</w:t>
      </w:r>
      <w:r w:rsidRPr="00962D90">
        <w:rPr>
          <w:rFonts w:ascii="Times New Roman" w:eastAsia="宋体" w:hAnsi="Times New Roman" w:cs="Times New Roman"/>
          <w:kern w:val="0"/>
          <w:sz w:val="24"/>
          <w:szCs w:val="24"/>
        </w:rPr>
        <w:t>《关于</w:t>
      </w:r>
      <w:r w:rsidRPr="00962D90">
        <w:rPr>
          <w:rFonts w:ascii="Times New Roman" w:eastAsia="宋体" w:hAnsi="Times New Roman" w:cs="Times New Roman" w:hint="eastAsia"/>
          <w:kern w:val="0"/>
          <w:sz w:val="24"/>
          <w:szCs w:val="24"/>
        </w:rPr>
        <w:t>对</w:t>
      </w:r>
      <w:r w:rsidRPr="00962D90">
        <w:rPr>
          <w:rFonts w:ascii="Times New Roman" w:eastAsia="宋体" w:hAnsi="Times New Roman" w:cs="Times New Roman" w:hint="eastAsia"/>
          <w:kern w:val="0"/>
          <w:sz w:val="24"/>
          <w:szCs w:val="24"/>
        </w:rPr>
        <w:t>201</w:t>
      </w:r>
      <w:r w:rsidR="00124602">
        <w:rPr>
          <w:rFonts w:ascii="Times New Roman" w:eastAsia="宋体" w:hAnsi="Times New Roman" w:cs="Times New Roman" w:hint="eastAsia"/>
          <w:kern w:val="0"/>
          <w:sz w:val="24"/>
          <w:szCs w:val="24"/>
        </w:rPr>
        <w:t>6</w:t>
      </w:r>
      <w:r w:rsidRPr="00962D90">
        <w:rPr>
          <w:rFonts w:ascii="Times New Roman" w:eastAsia="宋体" w:hAnsi="Times New Roman" w:cs="Times New Roman" w:hint="eastAsia"/>
          <w:kern w:val="0"/>
          <w:sz w:val="24"/>
          <w:szCs w:val="24"/>
        </w:rPr>
        <w:t>年扬州市科协软科学研究项目结题验收</w:t>
      </w:r>
      <w:r w:rsidRPr="00962D90">
        <w:rPr>
          <w:rFonts w:ascii="Times New Roman" w:eastAsia="宋体" w:hAnsi="Times New Roman" w:cs="Times New Roman"/>
          <w:kern w:val="0"/>
          <w:sz w:val="24"/>
          <w:szCs w:val="24"/>
        </w:rPr>
        <w:t>的通知》要求，立项课题于</w:t>
      </w:r>
      <w:r w:rsidRPr="00962D90">
        <w:rPr>
          <w:rFonts w:ascii="Times New Roman" w:eastAsia="宋体" w:hAnsi="Times New Roman" w:cs="Times New Roman"/>
          <w:kern w:val="0"/>
          <w:sz w:val="24"/>
          <w:szCs w:val="24"/>
        </w:rPr>
        <w:t>1</w:t>
      </w:r>
      <w:r w:rsidRPr="00962D90">
        <w:rPr>
          <w:rFonts w:ascii="Times New Roman" w:eastAsia="宋体" w:hAnsi="Times New Roman" w:cs="Times New Roman" w:hint="eastAsia"/>
          <w:kern w:val="0"/>
          <w:sz w:val="24"/>
          <w:szCs w:val="24"/>
        </w:rPr>
        <w:t>0</w:t>
      </w:r>
      <w:r w:rsidRPr="00962D90">
        <w:rPr>
          <w:rFonts w:ascii="Times New Roman" w:eastAsia="宋体" w:hAnsi="Times New Roman" w:cs="Times New Roman"/>
          <w:kern w:val="0"/>
          <w:sz w:val="24"/>
          <w:szCs w:val="24"/>
        </w:rPr>
        <w:t>月底</w:t>
      </w:r>
      <w:proofErr w:type="gramStart"/>
      <w:r w:rsidRPr="00962D90">
        <w:rPr>
          <w:rFonts w:ascii="Times New Roman" w:eastAsia="宋体" w:hAnsi="Times New Roman" w:cs="Times New Roman"/>
          <w:kern w:val="0"/>
          <w:sz w:val="24"/>
          <w:szCs w:val="24"/>
        </w:rPr>
        <w:t>完成结项工作</w:t>
      </w:r>
      <w:proofErr w:type="gramEnd"/>
      <w:r w:rsidRPr="00962D90">
        <w:rPr>
          <w:rFonts w:ascii="Times New Roman" w:eastAsia="宋体" w:hAnsi="Times New Roman" w:cs="Times New Roman"/>
          <w:kern w:val="0"/>
          <w:sz w:val="24"/>
          <w:szCs w:val="24"/>
        </w:rPr>
        <w:t>，市</w:t>
      </w:r>
      <w:r w:rsidRPr="00962D90">
        <w:rPr>
          <w:rFonts w:ascii="Times New Roman" w:eastAsia="宋体" w:hAnsi="Times New Roman" w:cs="Times New Roman" w:hint="eastAsia"/>
          <w:kern w:val="0"/>
          <w:sz w:val="24"/>
          <w:szCs w:val="24"/>
        </w:rPr>
        <w:t>科协</w:t>
      </w:r>
      <w:r w:rsidRPr="00962D90">
        <w:rPr>
          <w:rFonts w:ascii="Times New Roman" w:eastAsia="宋体" w:hAnsi="Times New Roman" w:cs="Times New Roman"/>
          <w:kern w:val="0"/>
          <w:sz w:val="24"/>
          <w:szCs w:val="24"/>
        </w:rPr>
        <w:t>将组织专家对提交成果进行评审，符合要求的予以结项，</w:t>
      </w:r>
      <w:proofErr w:type="gramStart"/>
      <w:r w:rsidRPr="00962D90">
        <w:rPr>
          <w:rFonts w:ascii="Times New Roman" w:eastAsia="宋体" w:hAnsi="Times New Roman" w:cs="Times New Roman"/>
          <w:kern w:val="0"/>
          <w:sz w:val="24"/>
          <w:szCs w:val="24"/>
        </w:rPr>
        <w:t>发放结项证书</w:t>
      </w:r>
      <w:proofErr w:type="gramEnd"/>
      <w:r w:rsidRPr="00962D90">
        <w:rPr>
          <w:rFonts w:ascii="Times New Roman" w:eastAsia="宋体" w:hAnsi="Times New Roman" w:cs="Times New Roman"/>
          <w:kern w:val="0"/>
          <w:sz w:val="24"/>
          <w:szCs w:val="24"/>
        </w:rPr>
        <w:t>。同时市</w:t>
      </w:r>
      <w:r w:rsidR="00124602">
        <w:rPr>
          <w:rFonts w:ascii="Times New Roman" w:eastAsia="宋体" w:hAnsi="Times New Roman" w:cs="Times New Roman" w:hint="eastAsia"/>
          <w:kern w:val="0"/>
          <w:sz w:val="24"/>
          <w:szCs w:val="24"/>
        </w:rPr>
        <w:t>科协</w:t>
      </w:r>
      <w:r w:rsidRPr="00962D90">
        <w:rPr>
          <w:rFonts w:ascii="Times New Roman" w:eastAsia="宋体" w:hAnsi="Times New Roman" w:cs="Times New Roman"/>
          <w:kern w:val="0"/>
          <w:sz w:val="24"/>
          <w:szCs w:val="24"/>
        </w:rPr>
        <w:t>将在</w:t>
      </w:r>
      <w:r w:rsidR="00124602">
        <w:rPr>
          <w:rFonts w:ascii="Times New Roman" w:eastAsia="宋体" w:hAnsi="Times New Roman" w:cs="Times New Roman" w:hint="eastAsia"/>
          <w:kern w:val="0"/>
          <w:sz w:val="24"/>
          <w:szCs w:val="24"/>
        </w:rPr>
        <w:t>通过结题验收的</w:t>
      </w:r>
      <w:r w:rsidRPr="00962D90">
        <w:rPr>
          <w:rFonts w:ascii="Times New Roman" w:eastAsia="宋体" w:hAnsi="Times New Roman" w:cs="Times New Roman"/>
          <w:kern w:val="0"/>
          <w:sz w:val="24"/>
          <w:szCs w:val="24"/>
        </w:rPr>
        <w:t>课题中，评选</w:t>
      </w:r>
      <w:r w:rsidRPr="00962D90">
        <w:rPr>
          <w:rFonts w:ascii="Times New Roman" w:eastAsia="宋体" w:hAnsi="Times New Roman" w:cs="Times New Roman"/>
          <w:kern w:val="0"/>
          <w:sz w:val="24"/>
          <w:szCs w:val="24"/>
        </w:rPr>
        <w:t>201</w:t>
      </w:r>
      <w:r w:rsidR="00124602">
        <w:rPr>
          <w:rFonts w:ascii="Times New Roman" w:eastAsia="宋体" w:hAnsi="Times New Roman" w:cs="Times New Roman" w:hint="eastAsia"/>
          <w:kern w:val="0"/>
          <w:sz w:val="24"/>
          <w:szCs w:val="24"/>
        </w:rPr>
        <w:t>6</w:t>
      </w:r>
      <w:r w:rsidRPr="00962D90">
        <w:rPr>
          <w:rFonts w:ascii="Times New Roman" w:eastAsia="宋体" w:hAnsi="Times New Roman" w:cs="Times New Roman"/>
          <w:kern w:val="0"/>
          <w:sz w:val="24"/>
          <w:szCs w:val="24"/>
        </w:rPr>
        <w:t>年度成果</w:t>
      </w:r>
      <w:r w:rsidRPr="00962D90">
        <w:rPr>
          <w:rFonts w:ascii="Times New Roman" w:eastAsia="宋体" w:hAnsi="Times New Roman" w:cs="Times New Roman" w:hint="eastAsia"/>
          <w:kern w:val="0"/>
          <w:sz w:val="24"/>
          <w:szCs w:val="24"/>
        </w:rPr>
        <w:t>奖</w:t>
      </w:r>
      <w:r w:rsidRPr="00962D90">
        <w:rPr>
          <w:rFonts w:ascii="Times New Roman" w:eastAsia="宋体" w:hAnsi="Times New Roman" w:cs="Times New Roman"/>
          <w:kern w:val="0"/>
          <w:sz w:val="24"/>
          <w:szCs w:val="24"/>
        </w:rPr>
        <w:t>。</w:t>
      </w:r>
      <w:proofErr w:type="gramStart"/>
      <w:r w:rsidRPr="00962D90">
        <w:rPr>
          <w:rFonts w:ascii="Times New Roman" w:eastAsia="宋体" w:hAnsi="Times New Roman" w:cs="Times New Roman"/>
          <w:kern w:val="0"/>
          <w:sz w:val="24"/>
          <w:szCs w:val="24"/>
        </w:rPr>
        <w:t>凡予以</w:t>
      </w:r>
      <w:proofErr w:type="gramEnd"/>
      <w:r w:rsidRPr="00962D90">
        <w:rPr>
          <w:rFonts w:ascii="Times New Roman" w:eastAsia="宋体" w:hAnsi="Times New Roman" w:cs="Times New Roman"/>
          <w:kern w:val="0"/>
          <w:sz w:val="24"/>
          <w:szCs w:val="24"/>
        </w:rPr>
        <w:t>立项但未能按时提交成果，且不能说明原因的课题，其课题组负责人将不允许参加下一年度</w:t>
      </w:r>
      <w:r w:rsidRPr="00962D90">
        <w:rPr>
          <w:rFonts w:ascii="Times New Roman" w:eastAsia="宋体" w:hAnsi="Times New Roman" w:cs="Times New Roman" w:hint="eastAsia"/>
          <w:kern w:val="0"/>
          <w:sz w:val="24"/>
          <w:szCs w:val="24"/>
        </w:rPr>
        <w:t>市科协有关项目申报</w:t>
      </w:r>
      <w:r w:rsidRPr="00962D90">
        <w:rPr>
          <w:rFonts w:ascii="Times New Roman" w:eastAsia="宋体" w:hAnsi="Times New Roman" w:cs="Times New Roman"/>
          <w:kern w:val="0"/>
          <w:sz w:val="24"/>
          <w:szCs w:val="24"/>
        </w:rPr>
        <w:t>。</w:t>
      </w:r>
    </w:p>
    <w:p w:rsidR="00962D90" w:rsidRPr="00962D90" w:rsidRDefault="00962D90" w:rsidP="00962D90">
      <w:pPr>
        <w:spacing w:line="440" w:lineRule="exact"/>
        <w:ind w:firstLineChars="200" w:firstLine="480"/>
        <w:rPr>
          <w:rFonts w:ascii="Times New Roman" w:eastAsia="宋体" w:hAnsi="Times New Roman" w:cs="Times New Roman"/>
          <w:kern w:val="0"/>
          <w:sz w:val="24"/>
          <w:szCs w:val="24"/>
        </w:rPr>
      </w:pPr>
      <w:r w:rsidRPr="00962D90">
        <w:rPr>
          <w:rFonts w:ascii="Times New Roman" w:eastAsia="宋体" w:hAnsi="Times New Roman" w:cs="Times New Roman"/>
          <w:kern w:val="0"/>
          <w:sz w:val="24"/>
          <w:szCs w:val="24"/>
        </w:rPr>
        <w:t>请各有关部门通知相关</w:t>
      </w:r>
      <w:r w:rsidR="00124602">
        <w:rPr>
          <w:rFonts w:ascii="Times New Roman" w:eastAsia="宋体" w:hAnsi="Times New Roman" w:cs="Times New Roman" w:hint="eastAsia"/>
          <w:kern w:val="0"/>
          <w:sz w:val="24"/>
          <w:szCs w:val="24"/>
        </w:rPr>
        <w:t>项目</w:t>
      </w:r>
      <w:r w:rsidRPr="00962D90">
        <w:rPr>
          <w:rFonts w:ascii="Times New Roman" w:eastAsia="宋体" w:hAnsi="Times New Roman" w:cs="Times New Roman"/>
          <w:kern w:val="0"/>
          <w:sz w:val="24"/>
          <w:szCs w:val="24"/>
        </w:rPr>
        <w:t>负责人于</w:t>
      </w:r>
      <w:r w:rsidRPr="00962D90">
        <w:rPr>
          <w:rFonts w:ascii="Times New Roman" w:eastAsia="宋体" w:hAnsi="Times New Roman" w:cs="Times New Roman"/>
          <w:b/>
          <w:color w:val="FF0000"/>
          <w:kern w:val="0"/>
          <w:sz w:val="24"/>
          <w:szCs w:val="24"/>
        </w:rPr>
        <w:t>201</w:t>
      </w:r>
      <w:r w:rsidR="00124602">
        <w:rPr>
          <w:rFonts w:ascii="Times New Roman" w:eastAsia="宋体" w:hAnsi="Times New Roman" w:cs="Times New Roman" w:hint="eastAsia"/>
          <w:b/>
          <w:color w:val="FF0000"/>
          <w:kern w:val="0"/>
          <w:sz w:val="24"/>
          <w:szCs w:val="24"/>
        </w:rPr>
        <w:t>6</w:t>
      </w:r>
      <w:r w:rsidRPr="00962D90">
        <w:rPr>
          <w:rFonts w:ascii="Times New Roman" w:eastAsia="宋体" w:hAnsi="Times New Roman" w:cs="Times New Roman"/>
          <w:b/>
          <w:color w:val="FF0000"/>
          <w:kern w:val="0"/>
          <w:sz w:val="24"/>
          <w:szCs w:val="24"/>
        </w:rPr>
        <w:t>年</w:t>
      </w:r>
      <w:r w:rsidRPr="00962D90">
        <w:rPr>
          <w:rFonts w:ascii="Times New Roman" w:eastAsia="宋体" w:hAnsi="Times New Roman" w:cs="Times New Roman"/>
          <w:b/>
          <w:color w:val="FF0000"/>
          <w:kern w:val="0"/>
          <w:sz w:val="24"/>
          <w:szCs w:val="24"/>
        </w:rPr>
        <w:t>1</w:t>
      </w:r>
      <w:r w:rsidRPr="00962D90">
        <w:rPr>
          <w:rFonts w:ascii="Times New Roman" w:eastAsia="宋体" w:hAnsi="Times New Roman" w:cs="Times New Roman" w:hint="eastAsia"/>
          <w:b/>
          <w:color w:val="FF0000"/>
          <w:kern w:val="0"/>
          <w:sz w:val="24"/>
          <w:szCs w:val="24"/>
        </w:rPr>
        <w:t>0</w:t>
      </w:r>
      <w:r w:rsidRPr="00962D90">
        <w:rPr>
          <w:rFonts w:ascii="Times New Roman" w:eastAsia="宋体" w:hAnsi="Times New Roman" w:cs="Times New Roman"/>
          <w:b/>
          <w:color w:val="FF0000"/>
          <w:kern w:val="0"/>
          <w:sz w:val="24"/>
          <w:szCs w:val="24"/>
        </w:rPr>
        <w:t>月</w:t>
      </w:r>
      <w:r w:rsidRPr="00962D90">
        <w:rPr>
          <w:rFonts w:ascii="Times New Roman" w:eastAsia="宋体" w:hAnsi="Times New Roman" w:cs="Times New Roman"/>
          <w:b/>
          <w:color w:val="FF0000"/>
          <w:kern w:val="0"/>
          <w:sz w:val="24"/>
          <w:szCs w:val="24"/>
        </w:rPr>
        <w:t>2</w:t>
      </w:r>
      <w:r w:rsidR="00124602">
        <w:rPr>
          <w:rFonts w:ascii="Times New Roman" w:eastAsia="宋体" w:hAnsi="Times New Roman" w:cs="Times New Roman" w:hint="eastAsia"/>
          <w:b/>
          <w:color w:val="FF0000"/>
          <w:kern w:val="0"/>
          <w:sz w:val="24"/>
          <w:szCs w:val="24"/>
        </w:rPr>
        <w:t>0</w:t>
      </w:r>
      <w:r w:rsidRPr="00962D90">
        <w:rPr>
          <w:rFonts w:ascii="Times New Roman" w:eastAsia="宋体" w:hAnsi="Times New Roman" w:cs="Times New Roman"/>
          <w:b/>
          <w:color w:val="FF0000"/>
          <w:kern w:val="0"/>
          <w:sz w:val="24"/>
          <w:szCs w:val="24"/>
        </w:rPr>
        <w:t>日前</w:t>
      </w:r>
      <w:r w:rsidRPr="00962D90">
        <w:rPr>
          <w:rFonts w:ascii="Times New Roman" w:eastAsia="宋体" w:hAnsi="Times New Roman" w:cs="Times New Roman"/>
          <w:kern w:val="0"/>
          <w:sz w:val="24"/>
          <w:szCs w:val="24"/>
        </w:rPr>
        <w:t>将结题材料（</w:t>
      </w:r>
      <w:r w:rsidR="00124602">
        <w:rPr>
          <w:rFonts w:ascii="Times New Roman" w:eastAsia="宋体" w:hAnsi="Times New Roman" w:cs="Times New Roman" w:hint="eastAsia"/>
          <w:kern w:val="0"/>
          <w:sz w:val="24"/>
          <w:szCs w:val="24"/>
        </w:rPr>
        <w:t>结题</w:t>
      </w:r>
      <w:r w:rsidRPr="00962D90">
        <w:rPr>
          <w:rFonts w:ascii="Times New Roman" w:eastAsia="宋体" w:hAnsi="Times New Roman" w:cs="Times New Roman"/>
          <w:kern w:val="0"/>
          <w:sz w:val="24"/>
          <w:szCs w:val="24"/>
        </w:rPr>
        <w:t>报告书</w:t>
      </w:r>
      <w:r w:rsidRPr="00962D90">
        <w:rPr>
          <w:rFonts w:ascii="Times New Roman" w:eastAsia="宋体" w:hAnsi="Times New Roman" w:cs="Times New Roman" w:hint="eastAsia"/>
          <w:kern w:val="0"/>
          <w:sz w:val="24"/>
          <w:szCs w:val="24"/>
        </w:rPr>
        <w:t>2</w:t>
      </w:r>
      <w:r w:rsidRPr="00962D90">
        <w:rPr>
          <w:rFonts w:ascii="Times New Roman" w:eastAsia="宋体" w:hAnsi="Times New Roman" w:cs="Times New Roman" w:hint="eastAsia"/>
          <w:kern w:val="0"/>
          <w:sz w:val="24"/>
          <w:szCs w:val="24"/>
        </w:rPr>
        <w:t>份</w:t>
      </w:r>
      <w:r w:rsidRPr="00962D90">
        <w:rPr>
          <w:rFonts w:ascii="Times New Roman" w:eastAsia="宋体" w:hAnsi="Times New Roman" w:cs="Times New Roman"/>
          <w:kern w:val="0"/>
          <w:sz w:val="24"/>
          <w:szCs w:val="24"/>
        </w:rPr>
        <w:t>、成果</w:t>
      </w:r>
      <w:r w:rsidRPr="00962D90">
        <w:rPr>
          <w:rFonts w:ascii="Times New Roman" w:eastAsia="宋体" w:hAnsi="Times New Roman" w:cs="Times New Roman"/>
          <w:kern w:val="0"/>
          <w:sz w:val="24"/>
          <w:szCs w:val="24"/>
        </w:rPr>
        <w:t>1</w:t>
      </w:r>
      <w:r w:rsidRPr="00962D90">
        <w:rPr>
          <w:rFonts w:ascii="Times New Roman" w:eastAsia="宋体" w:hAnsi="Times New Roman" w:cs="Times New Roman"/>
          <w:kern w:val="0"/>
          <w:sz w:val="24"/>
          <w:szCs w:val="24"/>
        </w:rPr>
        <w:t>份、</w:t>
      </w:r>
      <w:r w:rsidR="00124602">
        <w:rPr>
          <w:rFonts w:ascii="Times New Roman" w:eastAsia="宋体" w:hAnsi="Times New Roman" w:cs="Times New Roman" w:hint="eastAsia"/>
          <w:kern w:val="0"/>
          <w:sz w:val="24"/>
          <w:szCs w:val="24"/>
        </w:rPr>
        <w:t>结题汇总表及所有结题材料的</w:t>
      </w:r>
      <w:r w:rsidRPr="00962D90">
        <w:rPr>
          <w:rFonts w:ascii="Times New Roman" w:eastAsia="宋体" w:hAnsi="Times New Roman" w:cs="Times New Roman"/>
          <w:kern w:val="0"/>
          <w:sz w:val="24"/>
          <w:szCs w:val="24"/>
        </w:rPr>
        <w:t>电子版）报送到</w:t>
      </w:r>
      <w:r w:rsidR="00124602">
        <w:rPr>
          <w:rFonts w:ascii="Times New Roman" w:eastAsia="宋体" w:hAnsi="Times New Roman" w:cs="Times New Roman" w:hint="eastAsia"/>
          <w:kern w:val="0"/>
          <w:sz w:val="24"/>
          <w:szCs w:val="24"/>
        </w:rPr>
        <w:t>图书馆</w:t>
      </w:r>
      <w:r w:rsidR="00124602">
        <w:rPr>
          <w:rFonts w:ascii="Times New Roman" w:eastAsia="宋体" w:hAnsi="Times New Roman" w:cs="Times New Roman" w:hint="eastAsia"/>
          <w:kern w:val="0"/>
          <w:sz w:val="24"/>
          <w:szCs w:val="24"/>
        </w:rPr>
        <w:t>626</w:t>
      </w:r>
      <w:r w:rsidRPr="00962D90">
        <w:rPr>
          <w:rFonts w:ascii="Times New Roman" w:eastAsia="宋体" w:hAnsi="Times New Roman" w:cs="Times New Roman"/>
          <w:kern w:val="0"/>
          <w:sz w:val="24"/>
          <w:szCs w:val="24"/>
        </w:rPr>
        <w:t>教学研究科，联系电话：</w:t>
      </w:r>
      <w:r w:rsidRPr="00962D90">
        <w:rPr>
          <w:rFonts w:ascii="Times New Roman" w:eastAsia="宋体" w:hAnsi="Times New Roman" w:cs="Times New Roman"/>
          <w:kern w:val="0"/>
          <w:sz w:val="24"/>
          <w:szCs w:val="24"/>
        </w:rPr>
        <w:t>87571429</w:t>
      </w:r>
      <w:r w:rsidRPr="00962D90">
        <w:rPr>
          <w:rFonts w:ascii="Times New Roman" w:eastAsia="宋体" w:hAnsi="Times New Roman" w:cs="Times New Roman"/>
          <w:kern w:val="0"/>
          <w:sz w:val="24"/>
          <w:szCs w:val="24"/>
        </w:rPr>
        <w:t>，电子邮箱：</w:t>
      </w:r>
      <w:hyperlink r:id="rId7" w:history="1">
        <w:r w:rsidRPr="00962D90">
          <w:rPr>
            <w:rFonts w:ascii="Times New Roman" w:eastAsia="宋体" w:hAnsi="Times New Roman" w:cs="Times New Roman"/>
            <w:color w:val="333333"/>
            <w:kern w:val="0"/>
            <w:sz w:val="24"/>
            <w:szCs w:val="24"/>
          </w:rPr>
          <w:t>huangxy666@qq.com</w:t>
        </w:r>
      </w:hyperlink>
      <w:r w:rsidRPr="00962D90">
        <w:rPr>
          <w:rFonts w:ascii="Times New Roman" w:eastAsia="宋体" w:hAnsi="Times New Roman" w:cs="Times New Roman" w:hint="eastAsia"/>
          <w:kern w:val="0"/>
          <w:sz w:val="24"/>
          <w:szCs w:val="24"/>
        </w:rPr>
        <w:t>。</w:t>
      </w:r>
    </w:p>
    <w:p w:rsidR="00962D90" w:rsidRPr="00962D90" w:rsidRDefault="00962D90" w:rsidP="00962D90">
      <w:pPr>
        <w:spacing w:beforeLines="50" w:before="156" w:line="440" w:lineRule="exact"/>
        <w:rPr>
          <w:rFonts w:ascii="Times New Roman" w:eastAsia="黑体" w:hAnsi="Times New Roman" w:cs="Times New Roman"/>
          <w:sz w:val="24"/>
          <w:szCs w:val="24"/>
        </w:rPr>
      </w:pPr>
      <w:r w:rsidRPr="00962D90">
        <w:rPr>
          <w:rFonts w:ascii="Times New Roman" w:eastAsia="黑体" w:hAnsi="Times New Roman" w:cs="Times New Roman" w:hint="eastAsia"/>
          <w:sz w:val="24"/>
          <w:szCs w:val="24"/>
        </w:rPr>
        <w:t xml:space="preserve">    </w:t>
      </w:r>
      <w:proofErr w:type="gramStart"/>
      <w:r w:rsidRPr="00962D90">
        <w:rPr>
          <w:rFonts w:ascii="Times New Roman" w:eastAsia="黑体" w:hAnsi="Times New Roman" w:cs="Times New Roman" w:hint="eastAsia"/>
          <w:sz w:val="24"/>
          <w:szCs w:val="24"/>
        </w:rPr>
        <w:t>结项验收</w:t>
      </w:r>
      <w:proofErr w:type="gramEnd"/>
      <w:r w:rsidRPr="00962D90">
        <w:rPr>
          <w:rFonts w:ascii="Times New Roman" w:eastAsia="黑体" w:hAnsi="Times New Roman" w:cs="Times New Roman" w:hint="eastAsia"/>
          <w:sz w:val="24"/>
          <w:szCs w:val="24"/>
        </w:rPr>
        <w:t>课题如下：</w:t>
      </w:r>
    </w:p>
    <w:tbl>
      <w:tblPr>
        <w:tblStyle w:val="a9"/>
        <w:tblW w:w="0" w:type="auto"/>
        <w:jc w:val="center"/>
        <w:tblLook w:val="01E0" w:firstRow="1" w:lastRow="1" w:firstColumn="1" w:lastColumn="1" w:noHBand="0" w:noVBand="0"/>
      </w:tblPr>
      <w:tblGrid>
        <w:gridCol w:w="1008"/>
        <w:gridCol w:w="5076"/>
        <w:gridCol w:w="1440"/>
        <w:gridCol w:w="900"/>
      </w:tblGrid>
      <w:tr w:rsidR="00962D90" w:rsidRPr="00962D90" w:rsidTr="00327A8D">
        <w:trPr>
          <w:jc w:val="center"/>
        </w:trPr>
        <w:tc>
          <w:tcPr>
            <w:tcW w:w="1008" w:type="dxa"/>
            <w:vAlign w:val="center"/>
          </w:tcPr>
          <w:p w:rsidR="00962D90" w:rsidRPr="00962D90" w:rsidRDefault="00962D90" w:rsidP="00962D90">
            <w:pPr>
              <w:widowControl/>
              <w:spacing w:line="440" w:lineRule="exact"/>
              <w:jc w:val="center"/>
              <w:rPr>
                <w:rFonts w:ascii="宋体" w:hAnsi="宋体" w:cs="宋体"/>
                <w:b/>
                <w:color w:val="000000"/>
                <w:sz w:val="24"/>
                <w:szCs w:val="24"/>
              </w:rPr>
            </w:pPr>
            <w:r w:rsidRPr="00962D90">
              <w:rPr>
                <w:rFonts w:ascii="宋体" w:hAnsi="宋体" w:cs="宋体" w:hint="eastAsia"/>
                <w:b/>
                <w:color w:val="000000"/>
                <w:sz w:val="24"/>
                <w:szCs w:val="24"/>
              </w:rPr>
              <w:t>序号</w:t>
            </w:r>
          </w:p>
        </w:tc>
        <w:tc>
          <w:tcPr>
            <w:tcW w:w="5076" w:type="dxa"/>
            <w:vAlign w:val="center"/>
          </w:tcPr>
          <w:p w:rsidR="00962D90" w:rsidRPr="00962D90" w:rsidRDefault="00962D90" w:rsidP="00962D90">
            <w:pPr>
              <w:rPr>
                <w:rFonts w:ascii="宋体" w:hAnsi="宋体" w:cs="宋体"/>
                <w:b/>
                <w:color w:val="000000"/>
                <w:sz w:val="24"/>
                <w:szCs w:val="24"/>
              </w:rPr>
            </w:pPr>
            <w:r w:rsidRPr="00962D90">
              <w:rPr>
                <w:rFonts w:ascii="宋体" w:hAnsi="宋体" w:cs="宋体" w:hint="eastAsia"/>
                <w:b/>
                <w:color w:val="000000"/>
                <w:sz w:val="24"/>
                <w:szCs w:val="24"/>
              </w:rPr>
              <w:t>项目名称</w:t>
            </w:r>
          </w:p>
        </w:tc>
        <w:tc>
          <w:tcPr>
            <w:tcW w:w="1440" w:type="dxa"/>
            <w:vAlign w:val="center"/>
          </w:tcPr>
          <w:p w:rsidR="00962D90" w:rsidRPr="00962D90" w:rsidRDefault="00962D90" w:rsidP="00962D90">
            <w:pPr>
              <w:jc w:val="center"/>
              <w:rPr>
                <w:rFonts w:ascii="宋体" w:hAnsi="宋体" w:cs="宋体"/>
                <w:b/>
                <w:color w:val="000000"/>
                <w:sz w:val="24"/>
                <w:szCs w:val="24"/>
              </w:rPr>
            </w:pPr>
            <w:r w:rsidRPr="00962D90">
              <w:rPr>
                <w:rFonts w:ascii="宋体" w:hAnsi="宋体" w:cs="宋体" w:hint="eastAsia"/>
                <w:b/>
                <w:color w:val="000000"/>
                <w:sz w:val="24"/>
                <w:szCs w:val="24"/>
              </w:rPr>
              <w:t>项目负责人</w:t>
            </w:r>
          </w:p>
        </w:tc>
        <w:tc>
          <w:tcPr>
            <w:tcW w:w="900" w:type="dxa"/>
            <w:vAlign w:val="center"/>
          </w:tcPr>
          <w:p w:rsidR="00962D90" w:rsidRPr="00962D90" w:rsidRDefault="00962D90" w:rsidP="00962D90">
            <w:pPr>
              <w:jc w:val="center"/>
              <w:rPr>
                <w:rFonts w:ascii="宋体" w:hAnsi="宋体" w:cs="宋体"/>
                <w:b/>
                <w:color w:val="000000"/>
                <w:sz w:val="24"/>
                <w:szCs w:val="24"/>
              </w:rPr>
            </w:pPr>
            <w:r w:rsidRPr="00962D90">
              <w:rPr>
                <w:rFonts w:ascii="宋体" w:hAnsi="宋体" w:cs="宋体" w:hint="eastAsia"/>
                <w:b/>
                <w:color w:val="000000"/>
                <w:sz w:val="24"/>
                <w:szCs w:val="24"/>
              </w:rPr>
              <w:t>备注</w:t>
            </w:r>
          </w:p>
        </w:tc>
      </w:tr>
      <w:tr w:rsidR="00962D90" w:rsidRPr="00962D90" w:rsidTr="0006436C">
        <w:trPr>
          <w:jc w:val="center"/>
        </w:trPr>
        <w:tc>
          <w:tcPr>
            <w:tcW w:w="1008" w:type="dxa"/>
            <w:vAlign w:val="center"/>
          </w:tcPr>
          <w:p w:rsidR="00962D90" w:rsidRPr="00962D90" w:rsidRDefault="00962D90" w:rsidP="00962D90">
            <w:pPr>
              <w:widowControl/>
              <w:spacing w:line="440" w:lineRule="exact"/>
              <w:jc w:val="center"/>
              <w:rPr>
                <w:color w:val="000000"/>
                <w:szCs w:val="21"/>
              </w:rPr>
            </w:pPr>
            <w:r w:rsidRPr="00962D90">
              <w:rPr>
                <w:rFonts w:hint="eastAsia"/>
                <w:color w:val="000000"/>
                <w:szCs w:val="21"/>
              </w:rPr>
              <w:t>1</w:t>
            </w:r>
          </w:p>
        </w:tc>
        <w:tc>
          <w:tcPr>
            <w:tcW w:w="5076" w:type="dxa"/>
            <w:vAlign w:val="center"/>
          </w:tcPr>
          <w:p w:rsidR="00962D90" w:rsidRPr="00962D90" w:rsidRDefault="0006436C" w:rsidP="0006436C">
            <w:pPr>
              <w:rPr>
                <w:color w:val="000000"/>
                <w:szCs w:val="21"/>
              </w:rPr>
            </w:pPr>
            <w:r w:rsidRPr="0006436C">
              <w:rPr>
                <w:rFonts w:hint="eastAsia"/>
                <w:color w:val="000000"/>
                <w:szCs w:val="21"/>
              </w:rPr>
              <w:t>“互联网</w:t>
            </w:r>
            <w:r w:rsidRPr="0006436C">
              <w:rPr>
                <w:rFonts w:hint="eastAsia"/>
                <w:color w:val="000000"/>
                <w:szCs w:val="21"/>
              </w:rPr>
              <w:t>+</w:t>
            </w:r>
            <w:r w:rsidRPr="0006436C">
              <w:rPr>
                <w:rFonts w:hint="eastAsia"/>
                <w:color w:val="000000"/>
                <w:szCs w:val="21"/>
              </w:rPr>
              <w:t>”背景下扬州智能物流发展路径研究</w:t>
            </w:r>
            <w:r w:rsidRPr="0006436C">
              <w:rPr>
                <w:rFonts w:hint="eastAsia"/>
                <w:color w:val="000000"/>
                <w:szCs w:val="21"/>
              </w:rPr>
              <w:tab/>
            </w:r>
          </w:p>
        </w:tc>
        <w:tc>
          <w:tcPr>
            <w:tcW w:w="1440" w:type="dxa"/>
            <w:vAlign w:val="center"/>
          </w:tcPr>
          <w:p w:rsidR="00962D90" w:rsidRPr="00962D90" w:rsidRDefault="0006436C" w:rsidP="0006436C">
            <w:pPr>
              <w:jc w:val="center"/>
              <w:rPr>
                <w:color w:val="000000"/>
                <w:szCs w:val="21"/>
              </w:rPr>
            </w:pPr>
            <w:proofErr w:type="gramStart"/>
            <w:r w:rsidRPr="0006436C">
              <w:rPr>
                <w:rFonts w:hint="eastAsia"/>
                <w:color w:val="000000"/>
                <w:szCs w:val="21"/>
              </w:rPr>
              <w:t>伏小良</w:t>
            </w:r>
            <w:proofErr w:type="gramEnd"/>
          </w:p>
        </w:tc>
        <w:tc>
          <w:tcPr>
            <w:tcW w:w="900" w:type="dxa"/>
            <w:vAlign w:val="center"/>
          </w:tcPr>
          <w:p w:rsidR="00962D90" w:rsidRPr="00962D90" w:rsidRDefault="00962D90" w:rsidP="00962D90">
            <w:pPr>
              <w:jc w:val="center"/>
              <w:rPr>
                <w:color w:val="000000"/>
                <w:szCs w:val="21"/>
              </w:rPr>
            </w:pPr>
          </w:p>
        </w:tc>
      </w:tr>
      <w:tr w:rsidR="00962D90" w:rsidRPr="00962D90" w:rsidTr="0006436C">
        <w:trPr>
          <w:jc w:val="center"/>
        </w:trPr>
        <w:tc>
          <w:tcPr>
            <w:tcW w:w="1008" w:type="dxa"/>
            <w:vAlign w:val="center"/>
          </w:tcPr>
          <w:p w:rsidR="00962D90" w:rsidRPr="00962D90" w:rsidRDefault="00962D90" w:rsidP="00962D90">
            <w:pPr>
              <w:widowControl/>
              <w:spacing w:line="440" w:lineRule="exact"/>
              <w:jc w:val="center"/>
              <w:rPr>
                <w:color w:val="000000"/>
                <w:szCs w:val="21"/>
              </w:rPr>
            </w:pPr>
            <w:r w:rsidRPr="00962D90">
              <w:rPr>
                <w:rFonts w:hint="eastAsia"/>
                <w:color w:val="000000"/>
                <w:szCs w:val="21"/>
              </w:rPr>
              <w:t>2</w:t>
            </w:r>
          </w:p>
        </w:tc>
        <w:tc>
          <w:tcPr>
            <w:tcW w:w="5076" w:type="dxa"/>
            <w:vAlign w:val="center"/>
          </w:tcPr>
          <w:p w:rsidR="00962D90" w:rsidRPr="00962D90" w:rsidRDefault="0006436C" w:rsidP="0006436C">
            <w:pPr>
              <w:rPr>
                <w:color w:val="000000"/>
                <w:szCs w:val="21"/>
              </w:rPr>
            </w:pPr>
            <w:r w:rsidRPr="0006436C">
              <w:rPr>
                <w:rFonts w:hint="eastAsia"/>
                <w:color w:val="000000"/>
                <w:szCs w:val="21"/>
              </w:rPr>
              <w:t>大数据背景下扬州市智慧交通建设研究</w:t>
            </w:r>
            <w:r w:rsidRPr="0006436C">
              <w:rPr>
                <w:rFonts w:hint="eastAsia"/>
                <w:color w:val="000000"/>
                <w:szCs w:val="21"/>
              </w:rPr>
              <w:tab/>
            </w:r>
          </w:p>
        </w:tc>
        <w:tc>
          <w:tcPr>
            <w:tcW w:w="1440" w:type="dxa"/>
            <w:vAlign w:val="center"/>
          </w:tcPr>
          <w:p w:rsidR="00962D90" w:rsidRPr="00962D90" w:rsidRDefault="0006436C" w:rsidP="0006436C">
            <w:pPr>
              <w:jc w:val="center"/>
              <w:rPr>
                <w:color w:val="000000"/>
                <w:szCs w:val="21"/>
              </w:rPr>
            </w:pPr>
            <w:r w:rsidRPr="0006436C">
              <w:rPr>
                <w:rFonts w:hint="eastAsia"/>
                <w:color w:val="000000"/>
                <w:szCs w:val="21"/>
              </w:rPr>
              <w:t>洪晓静</w:t>
            </w:r>
          </w:p>
        </w:tc>
        <w:tc>
          <w:tcPr>
            <w:tcW w:w="900" w:type="dxa"/>
            <w:vAlign w:val="center"/>
          </w:tcPr>
          <w:p w:rsidR="00962D90" w:rsidRPr="00962D90" w:rsidRDefault="00962D90" w:rsidP="00962D90">
            <w:pPr>
              <w:jc w:val="center"/>
              <w:rPr>
                <w:color w:val="000000"/>
                <w:szCs w:val="21"/>
              </w:rPr>
            </w:pPr>
          </w:p>
        </w:tc>
      </w:tr>
      <w:tr w:rsidR="00962D90" w:rsidRPr="00962D90" w:rsidTr="0006436C">
        <w:trPr>
          <w:jc w:val="center"/>
        </w:trPr>
        <w:tc>
          <w:tcPr>
            <w:tcW w:w="1008" w:type="dxa"/>
            <w:vAlign w:val="center"/>
          </w:tcPr>
          <w:p w:rsidR="00962D90" w:rsidRPr="00962D90" w:rsidRDefault="00962D90" w:rsidP="00962D90">
            <w:pPr>
              <w:widowControl/>
              <w:spacing w:line="440" w:lineRule="exact"/>
              <w:jc w:val="center"/>
              <w:rPr>
                <w:color w:val="000000"/>
                <w:szCs w:val="21"/>
              </w:rPr>
            </w:pPr>
            <w:r w:rsidRPr="00962D90">
              <w:rPr>
                <w:rFonts w:hint="eastAsia"/>
                <w:color w:val="000000"/>
                <w:szCs w:val="21"/>
              </w:rPr>
              <w:t>3</w:t>
            </w:r>
          </w:p>
        </w:tc>
        <w:tc>
          <w:tcPr>
            <w:tcW w:w="5076" w:type="dxa"/>
            <w:vAlign w:val="center"/>
          </w:tcPr>
          <w:p w:rsidR="00962D90" w:rsidRPr="00962D90" w:rsidRDefault="0006436C" w:rsidP="0006436C">
            <w:pPr>
              <w:rPr>
                <w:color w:val="000000"/>
                <w:szCs w:val="21"/>
              </w:rPr>
            </w:pPr>
            <w:r w:rsidRPr="0006436C">
              <w:rPr>
                <w:rFonts w:hint="eastAsia"/>
                <w:color w:val="000000"/>
                <w:szCs w:val="21"/>
              </w:rPr>
              <w:t>扬州民宿客栈的生存现状及发展探析</w:t>
            </w:r>
            <w:r w:rsidRPr="0006436C">
              <w:rPr>
                <w:rFonts w:hint="eastAsia"/>
                <w:color w:val="000000"/>
                <w:szCs w:val="21"/>
              </w:rPr>
              <w:tab/>
            </w:r>
          </w:p>
        </w:tc>
        <w:tc>
          <w:tcPr>
            <w:tcW w:w="1440" w:type="dxa"/>
            <w:vAlign w:val="center"/>
          </w:tcPr>
          <w:p w:rsidR="00962D90" w:rsidRPr="00962D90" w:rsidRDefault="0006436C" w:rsidP="0006436C">
            <w:pPr>
              <w:jc w:val="center"/>
              <w:rPr>
                <w:color w:val="000000"/>
                <w:szCs w:val="21"/>
              </w:rPr>
            </w:pPr>
            <w:r w:rsidRPr="0006436C">
              <w:rPr>
                <w:rFonts w:hint="eastAsia"/>
                <w:color w:val="000000"/>
                <w:szCs w:val="21"/>
              </w:rPr>
              <w:t>鲁</w:t>
            </w:r>
            <w:r w:rsidRPr="0006436C">
              <w:rPr>
                <w:rFonts w:hint="eastAsia"/>
                <w:color w:val="000000"/>
                <w:szCs w:val="21"/>
              </w:rPr>
              <w:t xml:space="preserve">  </w:t>
            </w:r>
            <w:r w:rsidRPr="0006436C">
              <w:rPr>
                <w:rFonts w:hint="eastAsia"/>
                <w:color w:val="000000"/>
                <w:szCs w:val="21"/>
              </w:rPr>
              <w:t>墨</w:t>
            </w:r>
          </w:p>
        </w:tc>
        <w:tc>
          <w:tcPr>
            <w:tcW w:w="900" w:type="dxa"/>
            <w:vAlign w:val="center"/>
          </w:tcPr>
          <w:p w:rsidR="00962D90" w:rsidRPr="00962D90" w:rsidRDefault="00962D90" w:rsidP="00962D90">
            <w:pPr>
              <w:jc w:val="center"/>
              <w:rPr>
                <w:color w:val="000000"/>
                <w:szCs w:val="21"/>
              </w:rPr>
            </w:pPr>
          </w:p>
        </w:tc>
      </w:tr>
      <w:tr w:rsidR="00962D90" w:rsidRPr="00962D90" w:rsidTr="0006436C">
        <w:trPr>
          <w:jc w:val="center"/>
        </w:trPr>
        <w:tc>
          <w:tcPr>
            <w:tcW w:w="1008" w:type="dxa"/>
            <w:vAlign w:val="center"/>
          </w:tcPr>
          <w:p w:rsidR="00962D90" w:rsidRPr="00962D90" w:rsidRDefault="00962D90" w:rsidP="00962D90">
            <w:pPr>
              <w:widowControl/>
              <w:spacing w:line="440" w:lineRule="exact"/>
              <w:jc w:val="center"/>
              <w:rPr>
                <w:color w:val="000000"/>
                <w:szCs w:val="21"/>
              </w:rPr>
            </w:pPr>
            <w:r w:rsidRPr="00962D90">
              <w:rPr>
                <w:rFonts w:hint="eastAsia"/>
                <w:color w:val="000000"/>
                <w:szCs w:val="21"/>
              </w:rPr>
              <w:t>4</w:t>
            </w:r>
          </w:p>
        </w:tc>
        <w:tc>
          <w:tcPr>
            <w:tcW w:w="5076" w:type="dxa"/>
            <w:vAlign w:val="center"/>
          </w:tcPr>
          <w:p w:rsidR="00962D90" w:rsidRPr="00962D90" w:rsidRDefault="0006436C" w:rsidP="0006436C">
            <w:pPr>
              <w:rPr>
                <w:color w:val="000000"/>
                <w:szCs w:val="21"/>
              </w:rPr>
            </w:pPr>
            <w:r w:rsidRPr="0006436C">
              <w:rPr>
                <w:rFonts w:hint="eastAsia"/>
                <w:color w:val="000000"/>
                <w:szCs w:val="21"/>
              </w:rPr>
              <w:t>扬州静脉产业可持续发展对策研究</w:t>
            </w:r>
            <w:r w:rsidRPr="0006436C">
              <w:rPr>
                <w:rFonts w:hint="eastAsia"/>
                <w:color w:val="000000"/>
                <w:szCs w:val="21"/>
              </w:rPr>
              <w:tab/>
            </w:r>
          </w:p>
        </w:tc>
        <w:tc>
          <w:tcPr>
            <w:tcW w:w="1440" w:type="dxa"/>
            <w:vAlign w:val="center"/>
          </w:tcPr>
          <w:p w:rsidR="00962D90" w:rsidRPr="00962D90" w:rsidRDefault="0006436C" w:rsidP="0006436C">
            <w:pPr>
              <w:jc w:val="center"/>
              <w:rPr>
                <w:color w:val="000000"/>
                <w:szCs w:val="21"/>
              </w:rPr>
            </w:pPr>
            <w:r w:rsidRPr="0006436C">
              <w:rPr>
                <w:rFonts w:hint="eastAsia"/>
                <w:color w:val="000000"/>
                <w:szCs w:val="21"/>
              </w:rPr>
              <w:t>朱美军</w:t>
            </w:r>
          </w:p>
        </w:tc>
        <w:tc>
          <w:tcPr>
            <w:tcW w:w="900" w:type="dxa"/>
            <w:vAlign w:val="center"/>
          </w:tcPr>
          <w:p w:rsidR="00962D90" w:rsidRPr="00962D90" w:rsidRDefault="00962D90" w:rsidP="00962D90">
            <w:pPr>
              <w:jc w:val="center"/>
              <w:rPr>
                <w:color w:val="000000"/>
                <w:szCs w:val="21"/>
              </w:rPr>
            </w:pPr>
          </w:p>
        </w:tc>
      </w:tr>
      <w:tr w:rsidR="00962D90" w:rsidRPr="00962D90" w:rsidTr="0006436C">
        <w:trPr>
          <w:jc w:val="center"/>
        </w:trPr>
        <w:tc>
          <w:tcPr>
            <w:tcW w:w="1008" w:type="dxa"/>
            <w:vAlign w:val="center"/>
          </w:tcPr>
          <w:p w:rsidR="00962D90" w:rsidRPr="00962D90" w:rsidRDefault="00962D90" w:rsidP="00962D90">
            <w:pPr>
              <w:widowControl/>
              <w:spacing w:line="440" w:lineRule="exact"/>
              <w:jc w:val="center"/>
              <w:rPr>
                <w:color w:val="000000"/>
                <w:szCs w:val="21"/>
              </w:rPr>
            </w:pPr>
            <w:r w:rsidRPr="00962D90">
              <w:rPr>
                <w:rFonts w:hint="eastAsia"/>
                <w:color w:val="000000"/>
                <w:szCs w:val="21"/>
              </w:rPr>
              <w:t>5</w:t>
            </w:r>
          </w:p>
        </w:tc>
        <w:tc>
          <w:tcPr>
            <w:tcW w:w="5076" w:type="dxa"/>
            <w:vAlign w:val="center"/>
          </w:tcPr>
          <w:p w:rsidR="00962D90" w:rsidRPr="00962D90" w:rsidRDefault="0006436C" w:rsidP="0006436C">
            <w:pPr>
              <w:rPr>
                <w:color w:val="000000"/>
                <w:szCs w:val="21"/>
              </w:rPr>
            </w:pPr>
            <w:r w:rsidRPr="0006436C">
              <w:rPr>
                <w:rFonts w:hint="eastAsia"/>
                <w:color w:val="000000"/>
                <w:szCs w:val="21"/>
              </w:rPr>
              <w:t>“互联网</w:t>
            </w:r>
            <w:r w:rsidRPr="0006436C">
              <w:rPr>
                <w:rFonts w:hint="eastAsia"/>
                <w:color w:val="000000"/>
                <w:szCs w:val="21"/>
              </w:rPr>
              <w:t>+</w:t>
            </w:r>
            <w:r w:rsidRPr="0006436C">
              <w:rPr>
                <w:rFonts w:hint="eastAsia"/>
                <w:color w:val="000000"/>
                <w:szCs w:val="21"/>
              </w:rPr>
              <w:t>”视域下高职学生创新创业教育问题研究－政治思想教育的视角</w:t>
            </w:r>
            <w:r w:rsidRPr="0006436C">
              <w:rPr>
                <w:rFonts w:hint="eastAsia"/>
                <w:color w:val="000000"/>
                <w:szCs w:val="21"/>
              </w:rPr>
              <w:tab/>
            </w:r>
          </w:p>
        </w:tc>
        <w:tc>
          <w:tcPr>
            <w:tcW w:w="1440" w:type="dxa"/>
            <w:vAlign w:val="center"/>
          </w:tcPr>
          <w:p w:rsidR="00962D90" w:rsidRPr="00962D90" w:rsidRDefault="0006436C" w:rsidP="0006436C">
            <w:pPr>
              <w:jc w:val="center"/>
              <w:rPr>
                <w:color w:val="000000"/>
                <w:szCs w:val="21"/>
              </w:rPr>
            </w:pPr>
            <w:r w:rsidRPr="0006436C">
              <w:rPr>
                <w:rFonts w:hint="eastAsia"/>
                <w:color w:val="000000"/>
                <w:szCs w:val="21"/>
              </w:rPr>
              <w:t>孙</w:t>
            </w:r>
            <w:r w:rsidRPr="0006436C">
              <w:rPr>
                <w:rFonts w:hint="eastAsia"/>
                <w:color w:val="000000"/>
                <w:szCs w:val="21"/>
              </w:rPr>
              <w:t xml:space="preserve">  </w:t>
            </w:r>
            <w:r w:rsidRPr="0006436C">
              <w:rPr>
                <w:rFonts w:hint="eastAsia"/>
                <w:color w:val="000000"/>
                <w:szCs w:val="21"/>
              </w:rPr>
              <w:t>慧</w:t>
            </w:r>
          </w:p>
        </w:tc>
        <w:tc>
          <w:tcPr>
            <w:tcW w:w="900" w:type="dxa"/>
            <w:vAlign w:val="center"/>
          </w:tcPr>
          <w:p w:rsidR="00962D90" w:rsidRPr="00962D90" w:rsidRDefault="00962D90" w:rsidP="00962D90">
            <w:pPr>
              <w:jc w:val="center"/>
              <w:rPr>
                <w:color w:val="000000"/>
                <w:szCs w:val="21"/>
              </w:rPr>
            </w:pPr>
          </w:p>
        </w:tc>
      </w:tr>
      <w:tr w:rsidR="0006436C" w:rsidRPr="00962D90" w:rsidTr="0006436C">
        <w:trPr>
          <w:jc w:val="center"/>
        </w:trPr>
        <w:tc>
          <w:tcPr>
            <w:tcW w:w="1008" w:type="dxa"/>
            <w:vAlign w:val="center"/>
          </w:tcPr>
          <w:p w:rsidR="0006436C" w:rsidRPr="00962D90" w:rsidRDefault="0006436C" w:rsidP="00962D90">
            <w:pPr>
              <w:widowControl/>
              <w:spacing w:line="440" w:lineRule="exact"/>
              <w:jc w:val="center"/>
              <w:rPr>
                <w:color w:val="000000"/>
                <w:szCs w:val="21"/>
              </w:rPr>
            </w:pPr>
            <w:r>
              <w:rPr>
                <w:rFonts w:hint="eastAsia"/>
                <w:color w:val="000000"/>
                <w:szCs w:val="21"/>
              </w:rPr>
              <w:t>6</w:t>
            </w:r>
          </w:p>
        </w:tc>
        <w:tc>
          <w:tcPr>
            <w:tcW w:w="5076" w:type="dxa"/>
            <w:vAlign w:val="center"/>
          </w:tcPr>
          <w:p w:rsidR="0006436C" w:rsidRPr="00954212" w:rsidRDefault="0006436C" w:rsidP="0006436C">
            <w:r w:rsidRPr="00954212">
              <w:rPr>
                <w:rFonts w:hint="eastAsia"/>
              </w:rPr>
              <w:t>教育生态学视角下技艺复合型人才培养的实证研究</w:t>
            </w:r>
          </w:p>
        </w:tc>
        <w:tc>
          <w:tcPr>
            <w:tcW w:w="1440" w:type="dxa"/>
            <w:vAlign w:val="center"/>
          </w:tcPr>
          <w:p w:rsidR="0006436C" w:rsidRPr="00954212" w:rsidRDefault="0006436C" w:rsidP="0006436C">
            <w:pPr>
              <w:jc w:val="center"/>
            </w:pPr>
            <w:r w:rsidRPr="00954212">
              <w:rPr>
                <w:rFonts w:hint="eastAsia"/>
              </w:rPr>
              <w:t>刘</w:t>
            </w:r>
            <w:r w:rsidRPr="00954212">
              <w:rPr>
                <w:rFonts w:hint="eastAsia"/>
              </w:rPr>
              <w:t xml:space="preserve">  </w:t>
            </w:r>
            <w:r w:rsidRPr="00954212">
              <w:rPr>
                <w:rFonts w:hint="eastAsia"/>
              </w:rPr>
              <w:t>双</w:t>
            </w:r>
          </w:p>
        </w:tc>
        <w:tc>
          <w:tcPr>
            <w:tcW w:w="900" w:type="dxa"/>
            <w:vAlign w:val="center"/>
          </w:tcPr>
          <w:p w:rsidR="0006436C" w:rsidRPr="00962D90" w:rsidRDefault="0006436C" w:rsidP="00962D90">
            <w:pPr>
              <w:jc w:val="center"/>
              <w:rPr>
                <w:color w:val="000000"/>
                <w:szCs w:val="21"/>
              </w:rPr>
            </w:pPr>
          </w:p>
        </w:tc>
      </w:tr>
      <w:tr w:rsidR="0006436C" w:rsidRPr="00962D90" w:rsidTr="0006436C">
        <w:trPr>
          <w:jc w:val="center"/>
        </w:trPr>
        <w:tc>
          <w:tcPr>
            <w:tcW w:w="1008" w:type="dxa"/>
            <w:vAlign w:val="center"/>
          </w:tcPr>
          <w:p w:rsidR="0006436C" w:rsidRPr="00962D90" w:rsidRDefault="0006436C" w:rsidP="00962D90">
            <w:pPr>
              <w:widowControl/>
              <w:spacing w:line="440" w:lineRule="exact"/>
              <w:jc w:val="center"/>
              <w:rPr>
                <w:color w:val="000000"/>
                <w:szCs w:val="21"/>
              </w:rPr>
            </w:pPr>
            <w:r>
              <w:rPr>
                <w:rFonts w:hint="eastAsia"/>
                <w:color w:val="000000"/>
                <w:szCs w:val="21"/>
              </w:rPr>
              <w:t>7</w:t>
            </w:r>
          </w:p>
        </w:tc>
        <w:tc>
          <w:tcPr>
            <w:tcW w:w="5076" w:type="dxa"/>
            <w:vAlign w:val="center"/>
          </w:tcPr>
          <w:p w:rsidR="0006436C" w:rsidRPr="00954212" w:rsidRDefault="0006436C" w:rsidP="0006436C">
            <w:r w:rsidRPr="00954212">
              <w:rPr>
                <w:rFonts w:hint="eastAsia"/>
              </w:rPr>
              <w:t>双创背景下高职</w:t>
            </w:r>
            <w:proofErr w:type="gramStart"/>
            <w:r w:rsidRPr="00954212">
              <w:rPr>
                <w:rFonts w:hint="eastAsia"/>
              </w:rPr>
              <w:t>创客型双师教师</w:t>
            </w:r>
            <w:proofErr w:type="gramEnd"/>
            <w:r w:rsidRPr="00954212">
              <w:rPr>
                <w:rFonts w:hint="eastAsia"/>
              </w:rPr>
              <w:t>培养路径研究</w:t>
            </w:r>
          </w:p>
        </w:tc>
        <w:tc>
          <w:tcPr>
            <w:tcW w:w="1440" w:type="dxa"/>
            <w:vAlign w:val="center"/>
          </w:tcPr>
          <w:p w:rsidR="0006436C" w:rsidRPr="00954212" w:rsidRDefault="0006436C" w:rsidP="0006436C">
            <w:pPr>
              <w:jc w:val="center"/>
            </w:pPr>
            <w:r w:rsidRPr="00954212">
              <w:rPr>
                <w:rFonts w:hint="eastAsia"/>
              </w:rPr>
              <w:t>董学枢</w:t>
            </w:r>
          </w:p>
        </w:tc>
        <w:tc>
          <w:tcPr>
            <w:tcW w:w="900" w:type="dxa"/>
            <w:vAlign w:val="center"/>
          </w:tcPr>
          <w:p w:rsidR="0006436C" w:rsidRPr="00962D90" w:rsidRDefault="0006436C" w:rsidP="00962D90">
            <w:pPr>
              <w:jc w:val="center"/>
              <w:rPr>
                <w:color w:val="000000"/>
                <w:szCs w:val="21"/>
              </w:rPr>
            </w:pPr>
          </w:p>
        </w:tc>
      </w:tr>
      <w:tr w:rsidR="0006436C" w:rsidRPr="00962D90" w:rsidTr="0006436C">
        <w:trPr>
          <w:jc w:val="center"/>
        </w:trPr>
        <w:tc>
          <w:tcPr>
            <w:tcW w:w="1008" w:type="dxa"/>
            <w:vAlign w:val="center"/>
          </w:tcPr>
          <w:p w:rsidR="0006436C" w:rsidRPr="00962D90" w:rsidRDefault="0006436C" w:rsidP="00962D90">
            <w:pPr>
              <w:widowControl/>
              <w:spacing w:line="440" w:lineRule="exact"/>
              <w:jc w:val="center"/>
              <w:rPr>
                <w:color w:val="000000"/>
                <w:szCs w:val="21"/>
              </w:rPr>
            </w:pPr>
            <w:r>
              <w:rPr>
                <w:rFonts w:hint="eastAsia"/>
                <w:color w:val="000000"/>
                <w:szCs w:val="21"/>
              </w:rPr>
              <w:t>8</w:t>
            </w:r>
          </w:p>
        </w:tc>
        <w:tc>
          <w:tcPr>
            <w:tcW w:w="5076" w:type="dxa"/>
            <w:vAlign w:val="center"/>
          </w:tcPr>
          <w:p w:rsidR="0006436C" w:rsidRPr="00954212" w:rsidRDefault="0006436C" w:rsidP="0006436C">
            <w:r w:rsidRPr="00954212">
              <w:rPr>
                <w:rFonts w:hint="eastAsia"/>
              </w:rPr>
              <w:t>推行职业院校学分互认，助力扬州建设教育名城</w:t>
            </w:r>
          </w:p>
        </w:tc>
        <w:tc>
          <w:tcPr>
            <w:tcW w:w="1440" w:type="dxa"/>
            <w:vAlign w:val="center"/>
          </w:tcPr>
          <w:p w:rsidR="0006436C" w:rsidRDefault="0006436C" w:rsidP="0006436C">
            <w:pPr>
              <w:jc w:val="center"/>
            </w:pPr>
            <w:r w:rsidRPr="00954212">
              <w:rPr>
                <w:rFonts w:hint="eastAsia"/>
              </w:rPr>
              <w:t>杨</w:t>
            </w:r>
            <w:r w:rsidRPr="00954212">
              <w:rPr>
                <w:rFonts w:hint="eastAsia"/>
              </w:rPr>
              <w:t xml:space="preserve">  </w:t>
            </w:r>
            <w:r w:rsidRPr="00954212">
              <w:rPr>
                <w:rFonts w:hint="eastAsia"/>
              </w:rPr>
              <w:t>军</w:t>
            </w:r>
          </w:p>
        </w:tc>
        <w:tc>
          <w:tcPr>
            <w:tcW w:w="900" w:type="dxa"/>
            <w:vAlign w:val="center"/>
          </w:tcPr>
          <w:p w:rsidR="0006436C" w:rsidRPr="00962D90" w:rsidRDefault="0006436C" w:rsidP="00962D90">
            <w:pPr>
              <w:jc w:val="center"/>
              <w:rPr>
                <w:color w:val="000000"/>
                <w:szCs w:val="21"/>
              </w:rPr>
            </w:pPr>
          </w:p>
        </w:tc>
      </w:tr>
    </w:tbl>
    <w:p w:rsidR="00962D90" w:rsidRPr="00962D90" w:rsidRDefault="00962D90" w:rsidP="00962D90">
      <w:pPr>
        <w:widowControl/>
        <w:spacing w:line="400" w:lineRule="exact"/>
        <w:jc w:val="left"/>
        <w:rPr>
          <w:rFonts w:ascii="Times New Roman" w:eastAsia="仿宋_GB2312" w:hAnsi="Times New Roman" w:cs="Times New Roman"/>
          <w:sz w:val="24"/>
          <w:szCs w:val="24"/>
        </w:rPr>
      </w:pPr>
    </w:p>
    <w:p w:rsidR="00962D90" w:rsidRPr="00962D90" w:rsidRDefault="00962D90" w:rsidP="00962D90">
      <w:pPr>
        <w:widowControl/>
        <w:spacing w:line="400" w:lineRule="exact"/>
        <w:jc w:val="left"/>
        <w:rPr>
          <w:rFonts w:ascii="Times New Roman" w:eastAsia="宋体" w:hAnsi="Times New Roman" w:cs="Times New Roman"/>
          <w:kern w:val="0"/>
          <w:sz w:val="24"/>
          <w:szCs w:val="24"/>
        </w:rPr>
      </w:pPr>
      <w:r w:rsidRPr="00962D90">
        <w:rPr>
          <w:rFonts w:ascii="Times New Roman" w:eastAsia="仿宋_GB2312" w:hAnsi="Times New Roman" w:cs="Times New Roman"/>
          <w:sz w:val="24"/>
          <w:szCs w:val="24"/>
        </w:rPr>
        <w:t xml:space="preserve">                           </w:t>
      </w:r>
      <w:r w:rsidRPr="00962D90">
        <w:rPr>
          <w:rFonts w:ascii="Times New Roman" w:eastAsia="宋体" w:hAnsi="Times New Roman" w:cs="Times New Roman" w:hint="eastAsia"/>
          <w:kern w:val="0"/>
          <w:sz w:val="24"/>
          <w:szCs w:val="24"/>
        </w:rPr>
        <w:t xml:space="preserve">                                          </w:t>
      </w:r>
    </w:p>
    <w:p w:rsidR="00962D90" w:rsidRPr="00962D90" w:rsidRDefault="00962D90" w:rsidP="00962D90">
      <w:pPr>
        <w:widowControl/>
        <w:spacing w:line="440" w:lineRule="exact"/>
        <w:ind w:firstLineChars="2550" w:firstLine="6120"/>
        <w:jc w:val="left"/>
        <w:rPr>
          <w:rFonts w:ascii="Times New Roman" w:eastAsia="宋体" w:hAnsi="Times New Roman" w:cs="Times New Roman"/>
          <w:kern w:val="0"/>
          <w:sz w:val="24"/>
          <w:szCs w:val="24"/>
        </w:rPr>
      </w:pPr>
      <w:r w:rsidRPr="00962D90">
        <w:rPr>
          <w:rFonts w:ascii="Times New Roman" w:eastAsia="宋体" w:hAnsi="Times New Roman" w:cs="Times New Roman" w:hint="eastAsia"/>
          <w:kern w:val="0"/>
          <w:sz w:val="24"/>
          <w:szCs w:val="24"/>
        </w:rPr>
        <w:t xml:space="preserve">    </w:t>
      </w:r>
      <w:r w:rsidRPr="00962D90">
        <w:rPr>
          <w:rFonts w:ascii="Times New Roman" w:eastAsia="宋体" w:hAnsi="Times New Roman" w:cs="Times New Roman" w:hint="eastAsia"/>
          <w:kern w:val="0"/>
          <w:sz w:val="24"/>
          <w:szCs w:val="24"/>
        </w:rPr>
        <w:t>江海学院科协</w:t>
      </w:r>
      <w:r w:rsidRPr="00962D90">
        <w:rPr>
          <w:rFonts w:ascii="Times New Roman" w:eastAsia="宋体" w:hAnsi="Times New Roman" w:cs="Times New Roman"/>
          <w:kern w:val="0"/>
          <w:sz w:val="24"/>
          <w:szCs w:val="24"/>
        </w:rPr>
        <w:t xml:space="preserve"> </w:t>
      </w:r>
    </w:p>
    <w:p w:rsidR="00962D90" w:rsidRPr="00962D90" w:rsidRDefault="00962D90" w:rsidP="00962D90">
      <w:pPr>
        <w:widowControl/>
        <w:spacing w:line="440" w:lineRule="exact"/>
        <w:ind w:firstLineChars="2650" w:firstLine="6360"/>
        <w:jc w:val="left"/>
        <w:rPr>
          <w:rFonts w:ascii="Times New Roman" w:eastAsia="宋体" w:hAnsi="Times New Roman" w:cs="Times New Roman"/>
          <w:kern w:val="0"/>
          <w:sz w:val="24"/>
          <w:szCs w:val="24"/>
        </w:rPr>
      </w:pPr>
      <w:r w:rsidRPr="00962D90">
        <w:rPr>
          <w:rFonts w:ascii="Times New Roman" w:eastAsia="宋体" w:hAnsi="Times New Roman" w:cs="Times New Roman"/>
          <w:kern w:val="0"/>
          <w:sz w:val="24"/>
          <w:szCs w:val="24"/>
        </w:rPr>
        <w:t>201</w:t>
      </w:r>
      <w:r w:rsidR="007E5CB1">
        <w:rPr>
          <w:rFonts w:ascii="Times New Roman" w:eastAsia="宋体" w:hAnsi="Times New Roman" w:cs="Times New Roman" w:hint="eastAsia"/>
          <w:kern w:val="0"/>
          <w:sz w:val="24"/>
          <w:szCs w:val="24"/>
        </w:rPr>
        <w:t>6</w:t>
      </w:r>
      <w:r w:rsidRPr="00962D90">
        <w:rPr>
          <w:rFonts w:ascii="Times New Roman" w:eastAsia="宋体" w:hAnsi="Times New Roman" w:cs="Times New Roman"/>
          <w:kern w:val="0"/>
          <w:sz w:val="24"/>
          <w:szCs w:val="24"/>
        </w:rPr>
        <w:t>年</w:t>
      </w:r>
      <w:r w:rsidRPr="00962D90">
        <w:rPr>
          <w:rFonts w:ascii="Times New Roman" w:eastAsia="宋体" w:hAnsi="Times New Roman" w:cs="Times New Roman" w:hint="eastAsia"/>
          <w:kern w:val="0"/>
          <w:sz w:val="24"/>
          <w:szCs w:val="24"/>
        </w:rPr>
        <w:t>9</w:t>
      </w:r>
      <w:r w:rsidRPr="00962D90">
        <w:rPr>
          <w:rFonts w:ascii="Times New Roman" w:eastAsia="宋体" w:hAnsi="Times New Roman" w:cs="Times New Roman"/>
          <w:kern w:val="0"/>
          <w:sz w:val="24"/>
          <w:szCs w:val="24"/>
        </w:rPr>
        <w:t>月</w:t>
      </w:r>
      <w:r w:rsidR="007E5CB1">
        <w:rPr>
          <w:rFonts w:ascii="Times New Roman" w:eastAsia="宋体" w:hAnsi="Times New Roman" w:cs="Times New Roman" w:hint="eastAsia"/>
          <w:kern w:val="0"/>
          <w:sz w:val="24"/>
          <w:szCs w:val="24"/>
        </w:rPr>
        <w:t>7</w:t>
      </w:r>
      <w:r w:rsidRPr="00962D90">
        <w:rPr>
          <w:rFonts w:ascii="Times New Roman" w:eastAsia="宋体" w:hAnsi="Times New Roman" w:cs="Times New Roman"/>
          <w:kern w:val="0"/>
          <w:sz w:val="24"/>
          <w:szCs w:val="24"/>
        </w:rPr>
        <w:t>日</w:t>
      </w:r>
    </w:p>
    <w:bookmarkEnd w:id="0"/>
    <w:p w:rsidR="00962D90" w:rsidRPr="00962D90" w:rsidRDefault="00962D90" w:rsidP="00962D90">
      <w:pPr>
        <w:jc w:val="center"/>
        <w:rPr>
          <w:rFonts w:ascii="simsun" w:eastAsia="宋体" w:hAnsi="simsun" w:cs="宋体" w:hint="eastAsia"/>
          <w:b/>
          <w:bCs/>
          <w:kern w:val="0"/>
          <w:sz w:val="44"/>
          <w:szCs w:val="44"/>
        </w:rPr>
        <w:sectPr w:rsidR="00962D90" w:rsidRPr="00962D90" w:rsidSect="00CF2C46">
          <w:footerReference w:type="even" r:id="rId8"/>
          <w:footerReference w:type="default" r:id="rId9"/>
          <w:pgSz w:w="11906" w:h="16838"/>
          <w:pgMar w:top="1440" w:right="1466" w:bottom="1440" w:left="1800" w:header="851" w:footer="992" w:gutter="0"/>
          <w:cols w:space="425"/>
          <w:docGrid w:type="lines" w:linePitch="312"/>
        </w:sectPr>
      </w:pPr>
    </w:p>
    <w:p w:rsidR="00962D90" w:rsidRPr="00962D90" w:rsidRDefault="00962D90" w:rsidP="00962D90">
      <w:pPr>
        <w:jc w:val="center"/>
        <w:rPr>
          <w:rFonts w:ascii="华文中宋" w:eastAsia="华文中宋" w:hAnsi="华文中宋" w:cs="Arial"/>
          <w:b/>
          <w:color w:val="FF0000"/>
          <w:spacing w:val="100"/>
          <w:w w:val="70"/>
          <w:sz w:val="96"/>
          <w:szCs w:val="96"/>
        </w:rPr>
      </w:pPr>
      <w:r w:rsidRPr="00962D90">
        <w:rPr>
          <w:rFonts w:ascii="华文中宋" w:eastAsia="华文中宋" w:hAnsi="华文中宋" w:cs="Arial" w:hint="eastAsia"/>
          <w:b/>
          <w:color w:val="FF0000"/>
          <w:spacing w:val="100"/>
          <w:w w:val="70"/>
          <w:sz w:val="96"/>
          <w:szCs w:val="96"/>
        </w:rPr>
        <w:lastRenderedPageBreak/>
        <w:t>扬州市科学技术协会</w:t>
      </w:r>
    </w:p>
    <w:p w:rsidR="00962D90" w:rsidRPr="00962D90" w:rsidRDefault="00962D90" w:rsidP="00962D90">
      <w:pPr>
        <w:jc w:val="center"/>
        <w:rPr>
          <w:rFonts w:ascii="仿宋_GB2312" w:eastAsia="仿宋_GB2312" w:hAnsi="华文中宋" w:cs="Arial"/>
          <w:b/>
          <w:color w:val="FF0000"/>
          <w:spacing w:val="100"/>
          <w:w w:val="70"/>
          <w:sz w:val="96"/>
          <w:szCs w:val="96"/>
        </w:rPr>
      </w:pPr>
      <w:r w:rsidRPr="00962D90">
        <w:rPr>
          <w:rFonts w:ascii="仿宋_GB2312" w:eastAsia="仿宋_GB2312" w:hAnsi="Arial" w:cs="Arial" w:hint="eastAsia"/>
          <w:color w:val="000000"/>
          <w:sz w:val="28"/>
          <w:szCs w:val="28"/>
        </w:rPr>
        <w:t>扬科协字</w:t>
      </w:r>
      <w:r>
        <w:rPr>
          <w:rFonts w:ascii="仿宋_GB2312" w:eastAsia="仿宋_GB2312" w:hAnsi="Arial" w:cs="Arial" w:hint="eastAsia"/>
          <w:color w:val="000000"/>
          <w:sz w:val="28"/>
          <w:szCs w:val="28"/>
        </w:rPr>
        <w:t>[2016</w:t>
      </w:r>
      <w:r w:rsidRPr="00962D90">
        <w:rPr>
          <w:rFonts w:ascii="仿宋_GB2312" w:eastAsia="仿宋_GB2312" w:hAnsi="Arial" w:cs="Arial" w:hint="eastAsia"/>
          <w:color w:val="000000"/>
          <w:sz w:val="28"/>
          <w:szCs w:val="28"/>
        </w:rPr>
        <w:t>]</w:t>
      </w:r>
      <w:r>
        <w:rPr>
          <w:rFonts w:ascii="仿宋_GB2312" w:eastAsia="仿宋_GB2312" w:hAnsi="Arial" w:cs="Arial" w:hint="eastAsia"/>
          <w:color w:val="000000"/>
          <w:sz w:val="28"/>
          <w:szCs w:val="28"/>
        </w:rPr>
        <w:t>66</w:t>
      </w:r>
      <w:r w:rsidRPr="00962D90">
        <w:rPr>
          <w:rFonts w:ascii="仿宋_GB2312" w:eastAsia="仿宋_GB2312" w:hAnsi="Arial" w:cs="Arial" w:hint="eastAsia"/>
          <w:color w:val="000000"/>
          <w:sz w:val="28"/>
          <w:szCs w:val="28"/>
        </w:rPr>
        <w:t>号</w:t>
      </w:r>
    </w:p>
    <w:p w:rsidR="00962D90" w:rsidRPr="00962D90" w:rsidRDefault="00962D90" w:rsidP="00962D90">
      <w:pPr>
        <w:spacing w:line="240" w:lineRule="exact"/>
        <w:rPr>
          <w:rFonts w:ascii="华文中宋" w:eastAsia="华文中宋" w:hAnsi="华文中宋" w:cs="Arial"/>
          <w:b/>
          <w:color w:val="FF0000"/>
          <w:spacing w:val="100"/>
          <w:w w:val="70"/>
          <w:sz w:val="96"/>
          <w:szCs w:val="96"/>
          <w:u w:val="single"/>
        </w:rPr>
      </w:pPr>
      <w:r w:rsidRPr="00962D90">
        <w:rPr>
          <w:rFonts w:ascii="华文中宋" w:eastAsia="华文中宋" w:hAnsi="华文中宋" w:cs="Arial" w:hint="eastAsia"/>
          <w:b/>
          <w:color w:val="FF0000"/>
          <w:spacing w:val="100"/>
          <w:w w:val="70"/>
          <w:sz w:val="96"/>
          <w:szCs w:val="96"/>
          <w:u w:val="single"/>
        </w:rPr>
        <w:t xml:space="preserve">                </w:t>
      </w:r>
    </w:p>
    <w:p w:rsidR="00962D90" w:rsidRPr="00962D90" w:rsidRDefault="008D287C" w:rsidP="00962D90">
      <w:pPr>
        <w:spacing w:beforeLines="50" w:before="156"/>
        <w:jc w:val="center"/>
        <w:rPr>
          <w:rFonts w:ascii="Arial" w:hAnsi="Arial" w:cs="Arial"/>
          <w:b/>
          <w:bCs/>
          <w:sz w:val="44"/>
          <w:szCs w:val="44"/>
        </w:rPr>
      </w:pPr>
      <w:r w:rsidRPr="00962D90">
        <w:rPr>
          <w:rFonts w:ascii="Arial" w:hAnsi="Arial" w:cs="Arial"/>
          <w:b/>
          <w:bCs/>
          <w:sz w:val="44"/>
          <w:szCs w:val="44"/>
        </w:rPr>
        <w:t>关于对</w:t>
      </w:r>
      <w:r w:rsidRPr="00962D90">
        <w:rPr>
          <w:rFonts w:ascii="Arial" w:hAnsi="Arial" w:cs="Arial"/>
          <w:b/>
          <w:bCs/>
          <w:sz w:val="44"/>
          <w:szCs w:val="44"/>
        </w:rPr>
        <w:t>2016</w:t>
      </w:r>
      <w:r w:rsidRPr="00962D90">
        <w:rPr>
          <w:rFonts w:ascii="Arial" w:hAnsi="Arial" w:cs="Arial"/>
          <w:b/>
          <w:bCs/>
          <w:sz w:val="44"/>
          <w:szCs w:val="44"/>
        </w:rPr>
        <w:t>年扬州市科协</w:t>
      </w:r>
    </w:p>
    <w:p w:rsidR="00B60EE8" w:rsidRPr="00962D90" w:rsidRDefault="008D287C" w:rsidP="008D287C">
      <w:pPr>
        <w:jc w:val="center"/>
        <w:rPr>
          <w:rFonts w:ascii="Arial" w:hAnsi="Arial" w:cs="Arial"/>
          <w:b/>
          <w:bCs/>
          <w:sz w:val="44"/>
          <w:szCs w:val="44"/>
        </w:rPr>
      </w:pPr>
      <w:r w:rsidRPr="00962D90">
        <w:rPr>
          <w:rFonts w:ascii="Arial" w:hAnsi="Arial" w:cs="Arial"/>
          <w:b/>
          <w:bCs/>
          <w:sz w:val="44"/>
          <w:szCs w:val="44"/>
        </w:rPr>
        <w:t>软科学研究项目结题验收的通知</w:t>
      </w:r>
    </w:p>
    <w:p w:rsidR="008D287C" w:rsidRDefault="008D287C" w:rsidP="008D287C">
      <w:pPr>
        <w:jc w:val="center"/>
        <w:rPr>
          <w:rFonts w:ascii="Arial" w:hAnsi="Arial" w:cs="Arial"/>
          <w:b/>
          <w:bCs/>
          <w:color w:val="FF6600"/>
          <w:sz w:val="27"/>
          <w:szCs w:val="27"/>
        </w:rPr>
      </w:pPr>
    </w:p>
    <w:p w:rsidR="008D287C" w:rsidRPr="00124602" w:rsidRDefault="008D287C" w:rsidP="00AC5085">
      <w:pPr>
        <w:pStyle w:val="a4"/>
        <w:shd w:val="clear" w:color="auto" w:fill="FFFFFF"/>
        <w:spacing w:line="460" w:lineRule="exact"/>
        <w:jc w:val="both"/>
        <w:rPr>
          <w:rFonts w:ascii="Times New Roman" w:eastAsia="仿宋_GB2312" w:hAnsi="Times New Roman" w:cs="Times New Roman"/>
          <w:sz w:val="28"/>
          <w:szCs w:val="28"/>
        </w:rPr>
      </w:pPr>
      <w:r w:rsidRPr="00124602">
        <w:rPr>
          <w:rFonts w:ascii="Times New Roman" w:eastAsia="仿宋_GB2312" w:hAnsi="Times New Roman" w:cs="Times New Roman"/>
          <w:sz w:val="28"/>
          <w:szCs w:val="28"/>
        </w:rPr>
        <w:t>各市级学会（协会）、县（市、区）科协、高校科协、化工园区科协、企业科协：</w:t>
      </w:r>
    </w:p>
    <w:p w:rsidR="008D287C" w:rsidRPr="00124602" w:rsidRDefault="008D287C" w:rsidP="00AC5085">
      <w:pPr>
        <w:pStyle w:val="a4"/>
        <w:shd w:val="clear" w:color="auto" w:fill="FFFFFF"/>
        <w:spacing w:line="460" w:lineRule="exact"/>
        <w:ind w:firstLine="480"/>
        <w:jc w:val="both"/>
        <w:rPr>
          <w:rFonts w:ascii="Times New Roman" w:eastAsia="仿宋_GB2312" w:hAnsi="Times New Roman" w:cs="Times New Roman"/>
          <w:sz w:val="28"/>
          <w:szCs w:val="28"/>
        </w:rPr>
      </w:pPr>
      <w:r w:rsidRPr="00124602">
        <w:rPr>
          <w:rFonts w:ascii="Times New Roman" w:eastAsia="仿宋_GB2312" w:hAnsi="Times New Roman" w:cs="Times New Roman"/>
          <w:sz w:val="28"/>
          <w:szCs w:val="28"/>
        </w:rPr>
        <w:t>根据</w:t>
      </w:r>
      <w:r w:rsidRPr="00124602">
        <w:rPr>
          <w:rFonts w:ascii="Times New Roman" w:eastAsia="仿宋_GB2312" w:hAnsi="Times New Roman" w:cs="Times New Roman"/>
          <w:sz w:val="28"/>
          <w:szCs w:val="28"/>
        </w:rPr>
        <w:t>2016</w:t>
      </w:r>
      <w:r w:rsidRPr="00124602">
        <w:rPr>
          <w:rFonts w:ascii="Times New Roman" w:eastAsia="仿宋_GB2312" w:hAnsi="Times New Roman" w:cs="Times New Roman"/>
          <w:sz w:val="28"/>
          <w:szCs w:val="28"/>
        </w:rPr>
        <w:t>年扬州市科协软科学研究实施方案要求，决定</w:t>
      </w:r>
      <w:proofErr w:type="gramStart"/>
      <w:r w:rsidRPr="00124602">
        <w:rPr>
          <w:rFonts w:ascii="Times New Roman" w:eastAsia="仿宋_GB2312" w:hAnsi="Times New Roman" w:cs="Times New Roman"/>
          <w:sz w:val="28"/>
          <w:szCs w:val="28"/>
        </w:rPr>
        <w:t>对经扬科协</w:t>
      </w:r>
      <w:proofErr w:type="gramEnd"/>
      <w:r w:rsidRPr="00124602">
        <w:rPr>
          <w:rFonts w:ascii="Times New Roman" w:eastAsia="仿宋_GB2312" w:hAnsi="Times New Roman" w:cs="Times New Roman"/>
          <w:sz w:val="28"/>
          <w:szCs w:val="28"/>
        </w:rPr>
        <w:t>字</w:t>
      </w:r>
      <w:r w:rsidRPr="00124602">
        <w:rPr>
          <w:rFonts w:ascii="Times New Roman" w:eastAsia="仿宋_GB2312" w:hAnsi="Times New Roman" w:cs="Times New Roman"/>
          <w:sz w:val="28"/>
          <w:szCs w:val="28"/>
        </w:rPr>
        <w:t>[2016]40</w:t>
      </w:r>
      <w:r w:rsidRPr="00124602">
        <w:rPr>
          <w:rFonts w:ascii="Times New Roman" w:eastAsia="仿宋_GB2312" w:hAnsi="Times New Roman" w:cs="Times New Roman"/>
          <w:sz w:val="28"/>
          <w:szCs w:val="28"/>
        </w:rPr>
        <w:t>号文批准立项的</w:t>
      </w:r>
      <w:r w:rsidRPr="00124602">
        <w:rPr>
          <w:rFonts w:ascii="Times New Roman" w:eastAsia="仿宋_GB2312" w:hAnsi="Times New Roman" w:cs="Times New Roman"/>
          <w:sz w:val="28"/>
          <w:szCs w:val="28"/>
        </w:rPr>
        <w:t>110</w:t>
      </w:r>
      <w:r w:rsidRPr="00124602">
        <w:rPr>
          <w:rFonts w:ascii="Times New Roman" w:eastAsia="仿宋_GB2312" w:hAnsi="Times New Roman" w:cs="Times New Roman"/>
          <w:sz w:val="28"/>
          <w:szCs w:val="28"/>
        </w:rPr>
        <w:t>个软科学研究项目进行结题验收。现将有关事项通知如下：</w:t>
      </w:r>
    </w:p>
    <w:p w:rsidR="008D287C" w:rsidRPr="00124602" w:rsidRDefault="008D287C" w:rsidP="00AC5085">
      <w:pPr>
        <w:pStyle w:val="a4"/>
        <w:shd w:val="clear" w:color="auto" w:fill="FFFFFF"/>
        <w:spacing w:line="460" w:lineRule="exact"/>
        <w:ind w:firstLine="480"/>
        <w:jc w:val="both"/>
        <w:rPr>
          <w:rFonts w:ascii="Times New Roman" w:eastAsia="仿宋_GB2312" w:hAnsi="Times New Roman" w:cs="Times New Roman"/>
          <w:sz w:val="28"/>
          <w:szCs w:val="28"/>
        </w:rPr>
      </w:pPr>
      <w:r w:rsidRPr="00124602">
        <w:rPr>
          <w:rFonts w:ascii="Times New Roman" w:eastAsia="仿宋_GB2312" w:hAnsi="Times New Roman" w:cs="Times New Roman"/>
          <w:sz w:val="28"/>
          <w:szCs w:val="28"/>
        </w:rPr>
        <w:t>1</w:t>
      </w:r>
      <w:r w:rsidRPr="00124602">
        <w:rPr>
          <w:rFonts w:ascii="Times New Roman" w:eastAsia="仿宋_GB2312" w:hAnsi="Times New Roman" w:cs="Times New Roman"/>
          <w:sz w:val="28"/>
          <w:szCs w:val="28"/>
        </w:rPr>
        <w:t>、各项目申报单位在</w:t>
      </w:r>
      <w:r w:rsidRPr="00124602">
        <w:rPr>
          <w:rFonts w:ascii="Times New Roman" w:eastAsia="仿宋_GB2312" w:hAnsi="Times New Roman" w:cs="Times New Roman"/>
          <w:sz w:val="28"/>
          <w:szCs w:val="28"/>
        </w:rPr>
        <w:t>2016</w:t>
      </w:r>
      <w:r w:rsidRPr="00124602">
        <w:rPr>
          <w:rFonts w:ascii="Times New Roman" w:eastAsia="仿宋_GB2312" w:hAnsi="Times New Roman" w:cs="Times New Roman"/>
          <w:sz w:val="28"/>
          <w:szCs w:val="28"/>
        </w:rPr>
        <w:t>年</w:t>
      </w:r>
      <w:r w:rsidRPr="00124602">
        <w:rPr>
          <w:rFonts w:ascii="Times New Roman" w:eastAsia="仿宋_GB2312" w:hAnsi="Times New Roman" w:cs="Times New Roman"/>
          <w:sz w:val="28"/>
          <w:szCs w:val="28"/>
        </w:rPr>
        <w:t>10</w:t>
      </w:r>
      <w:r w:rsidRPr="00124602">
        <w:rPr>
          <w:rFonts w:ascii="Times New Roman" w:eastAsia="仿宋_GB2312" w:hAnsi="Times New Roman" w:cs="Times New Roman"/>
          <w:sz w:val="28"/>
          <w:szCs w:val="28"/>
        </w:rPr>
        <w:t>月</w:t>
      </w:r>
      <w:r w:rsidRPr="00124602">
        <w:rPr>
          <w:rFonts w:ascii="Times New Roman" w:eastAsia="仿宋_GB2312" w:hAnsi="Times New Roman" w:cs="Times New Roman"/>
          <w:sz w:val="28"/>
          <w:szCs w:val="28"/>
        </w:rPr>
        <w:t>31</w:t>
      </w:r>
      <w:r w:rsidRPr="00124602">
        <w:rPr>
          <w:rFonts w:ascii="Times New Roman" w:eastAsia="仿宋_GB2312" w:hAnsi="Times New Roman" w:cs="Times New Roman"/>
          <w:sz w:val="28"/>
          <w:szCs w:val="28"/>
        </w:rPr>
        <w:t>日前提交《扬州市科协软科学研究项目结题报告书》（一式两份）和《扬州市科协软科学研究项目结题汇总表》，盖申报单位公章，项目负责人签字，同时提供电子文档；</w:t>
      </w:r>
    </w:p>
    <w:p w:rsidR="008D287C" w:rsidRPr="00124602" w:rsidRDefault="008D287C" w:rsidP="00AC5085">
      <w:pPr>
        <w:pStyle w:val="a4"/>
        <w:shd w:val="clear" w:color="auto" w:fill="FFFFFF"/>
        <w:spacing w:line="460" w:lineRule="exact"/>
        <w:ind w:firstLine="480"/>
        <w:jc w:val="both"/>
        <w:rPr>
          <w:rFonts w:ascii="Times New Roman" w:eastAsia="仿宋_GB2312" w:hAnsi="Times New Roman" w:cs="Times New Roman"/>
          <w:sz w:val="28"/>
          <w:szCs w:val="28"/>
        </w:rPr>
      </w:pPr>
      <w:r w:rsidRPr="00124602">
        <w:rPr>
          <w:rFonts w:ascii="Times New Roman" w:eastAsia="仿宋_GB2312" w:hAnsi="Times New Roman" w:cs="Times New Roman"/>
          <w:sz w:val="28"/>
          <w:szCs w:val="28"/>
        </w:rPr>
        <w:t>2</w:t>
      </w:r>
      <w:r w:rsidRPr="00124602">
        <w:rPr>
          <w:rFonts w:ascii="Times New Roman" w:eastAsia="仿宋_GB2312" w:hAnsi="Times New Roman" w:cs="Times New Roman"/>
          <w:sz w:val="28"/>
          <w:szCs w:val="28"/>
        </w:rPr>
        <w:t>、</w:t>
      </w:r>
      <w:r w:rsidRPr="00124602">
        <w:rPr>
          <w:rFonts w:ascii="Times New Roman" w:eastAsia="仿宋_GB2312" w:hAnsi="Times New Roman" w:cs="Times New Roman"/>
          <w:sz w:val="28"/>
          <w:szCs w:val="28"/>
        </w:rPr>
        <w:t>11</w:t>
      </w:r>
      <w:r w:rsidRPr="00124602">
        <w:rPr>
          <w:rFonts w:ascii="Times New Roman" w:eastAsia="仿宋_GB2312" w:hAnsi="Times New Roman" w:cs="Times New Roman"/>
          <w:sz w:val="28"/>
          <w:szCs w:val="28"/>
        </w:rPr>
        <w:t>月上旬市科协将抽选部分项目进行现场验收；</w:t>
      </w:r>
    </w:p>
    <w:p w:rsidR="008D287C" w:rsidRPr="00124602" w:rsidRDefault="008D287C" w:rsidP="00AC5085">
      <w:pPr>
        <w:pStyle w:val="a4"/>
        <w:shd w:val="clear" w:color="auto" w:fill="FFFFFF"/>
        <w:spacing w:line="460" w:lineRule="exact"/>
        <w:ind w:firstLine="480"/>
        <w:jc w:val="both"/>
        <w:rPr>
          <w:rFonts w:ascii="Times New Roman" w:eastAsia="仿宋_GB2312" w:hAnsi="Times New Roman" w:cs="Times New Roman"/>
          <w:sz w:val="28"/>
          <w:szCs w:val="28"/>
        </w:rPr>
      </w:pPr>
      <w:r w:rsidRPr="00124602">
        <w:rPr>
          <w:rFonts w:ascii="Times New Roman" w:eastAsia="仿宋_GB2312" w:hAnsi="Times New Roman" w:cs="Times New Roman"/>
          <w:sz w:val="28"/>
          <w:szCs w:val="28"/>
        </w:rPr>
        <w:t>3</w:t>
      </w:r>
      <w:r w:rsidRPr="00124602">
        <w:rPr>
          <w:rFonts w:ascii="Times New Roman" w:eastAsia="仿宋_GB2312" w:hAnsi="Times New Roman" w:cs="Times New Roman"/>
          <w:sz w:val="28"/>
          <w:szCs w:val="28"/>
        </w:rPr>
        <w:t>、凡通过结题验收的立项项目将有资格参加扬州市科技思想库成果奖评选。</w:t>
      </w:r>
    </w:p>
    <w:p w:rsidR="008D287C" w:rsidRPr="00124602" w:rsidRDefault="008D287C" w:rsidP="00AC5085">
      <w:pPr>
        <w:pStyle w:val="a4"/>
        <w:shd w:val="clear" w:color="auto" w:fill="FFFFFF"/>
        <w:spacing w:line="460" w:lineRule="exact"/>
        <w:ind w:firstLine="480"/>
        <w:jc w:val="both"/>
        <w:rPr>
          <w:rFonts w:ascii="Times New Roman" w:eastAsia="仿宋_GB2312" w:hAnsi="Times New Roman" w:cs="Times New Roman"/>
          <w:sz w:val="28"/>
          <w:szCs w:val="28"/>
        </w:rPr>
      </w:pPr>
      <w:r w:rsidRPr="00124602">
        <w:rPr>
          <w:rFonts w:ascii="Times New Roman" w:eastAsia="仿宋_GB2312" w:hAnsi="Times New Roman" w:cs="Times New Roman"/>
          <w:sz w:val="28"/>
          <w:szCs w:val="28"/>
        </w:rPr>
        <w:t>相关表格请在扬州市科协网站</w:t>
      </w:r>
      <w:r w:rsidRPr="00124602">
        <w:rPr>
          <w:rFonts w:ascii="Times New Roman" w:eastAsia="仿宋_GB2312" w:hAnsi="Times New Roman" w:cs="Times New Roman"/>
          <w:sz w:val="28"/>
          <w:szCs w:val="28"/>
        </w:rPr>
        <w:t>“</w:t>
      </w:r>
      <w:r w:rsidRPr="00124602">
        <w:rPr>
          <w:rFonts w:ascii="Times New Roman" w:eastAsia="仿宋_GB2312" w:hAnsi="Times New Roman" w:cs="Times New Roman"/>
          <w:sz w:val="28"/>
          <w:szCs w:val="28"/>
        </w:rPr>
        <w:t>通知公告</w:t>
      </w:r>
      <w:r w:rsidRPr="00124602">
        <w:rPr>
          <w:rFonts w:ascii="Times New Roman" w:eastAsia="仿宋_GB2312" w:hAnsi="Times New Roman" w:cs="Times New Roman"/>
          <w:sz w:val="28"/>
          <w:szCs w:val="28"/>
        </w:rPr>
        <w:t>”</w:t>
      </w:r>
      <w:r w:rsidRPr="00124602">
        <w:rPr>
          <w:rFonts w:ascii="Times New Roman" w:eastAsia="仿宋_GB2312" w:hAnsi="Times New Roman" w:cs="Times New Roman"/>
          <w:sz w:val="28"/>
          <w:szCs w:val="28"/>
        </w:rPr>
        <w:t>栏下载（</w:t>
      </w:r>
      <w:r w:rsidRPr="00124602">
        <w:rPr>
          <w:rFonts w:ascii="Times New Roman" w:eastAsia="仿宋_GB2312" w:hAnsi="Times New Roman" w:cs="Times New Roman"/>
          <w:sz w:val="28"/>
          <w:szCs w:val="28"/>
        </w:rPr>
        <w:t>http://kx.yangzhou.gov.cn/</w:t>
      </w:r>
      <w:r w:rsidRPr="00124602">
        <w:rPr>
          <w:rFonts w:ascii="Times New Roman" w:eastAsia="仿宋_GB2312" w:hAnsi="Times New Roman" w:cs="Times New Roman"/>
          <w:sz w:val="28"/>
          <w:szCs w:val="28"/>
        </w:rPr>
        <w:t>）。</w:t>
      </w:r>
    </w:p>
    <w:p w:rsidR="008D287C" w:rsidRPr="00124602" w:rsidRDefault="008D287C" w:rsidP="00AC5085">
      <w:pPr>
        <w:pStyle w:val="a4"/>
        <w:shd w:val="clear" w:color="auto" w:fill="FFFFFF"/>
        <w:spacing w:line="460" w:lineRule="exact"/>
        <w:ind w:firstLine="480"/>
        <w:jc w:val="both"/>
        <w:rPr>
          <w:rFonts w:ascii="Times New Roman" w:eastAsia="仿宋_GB2312" w:hAnsi="Times New Roman" w:cs="Times New Roman"/>
          <w:sz w:val="28"/>
          <w:szCs w:val="28"/>
        </w:rPr>
      </w:pPr>
      <w:r w:rsidRPr="00124602">
        <w:rPr>
          <w:rFonts w:ascii="Times New Roman" w:eastAsia="仿宋_GB2312" w:hAnsi="Times New Roman" w:cs="Times New Roman"/>
          <w:sz w:val="28"/>
          <w:szCs w:val="28"/>
        </w:rPr>
        <w:t>联</w:t>
      </w:r>
      <w:r w:rsidRPr="00124602">
        <w:rPr>
          <w:rFonts w:ascii="Times New Roman" w:eastAsia="仿宋_GB2312" w:hAnsi="Times New Roman" w:cs="Times New Roman"/>
          <w:sz w:val="28"/>
          <w:szCs w:val="28"/>
        </w:rPr>
        <w:t xml:space="preserve"> </w:t>
      </w:r>
      <w:r w:rsidRPr="00124602">
        <w:rPr>
          <w:rFonts w:ascii="Times New Roman" w:eastAsia="仿宋_GB2312" w:hAnsi="Times New Roman" w:cs="Times New Roman"/>
          <w:sz w:val="28"/>
          <w:szCs w:val="28"/>
        </w:rPr>
        <w:t>系</w:t>
      </w:r>
      <w:r w:rsidRPr="00124602">
        <w:rPr>
          <w:rFonts w:ascii="Times New Roman" w:eastAsia="仿宋_GB2312" w:hAnsi="Times New Roman" w:cs="Times New Roman"/>
          <w:sz w:val="28"/>
          <w:szCs w:val="28"/>
        </w:rPr>
        <w:t xml:space="preserve"> </w:t>
      </w:r>
      <w:r w:rsidRPr="00124602">
        <w:rPr>
          <w:rFonts w:ascii="Times New Roman" w:eastAsia="仿宋_GB2312" w:hAnsi="Times New Roman" w:cs="Times New Roman"/>
          <w:sz w:val="28"/>
          <w:szCs w:val="28"/>
        </w:rPr>
        <w:t>人：王</w:t>
      </w:r>
      <w:r w:rsidRPr="00124602">
        <w:rPr>
          <w:rFonts w:ascii="Times New Roman" w:hAnsi="Times New Roman" w:cs="Times New Roman"/>
          <w:sz w:val="28"/>
          <w:szCs w:val="28"/>
        </w:rPr>
        <w:t>翾</w:t>
      </w:r>
      <w:r w:rsidRPr="00124602">
        <w:rPr>
          <w:rFonts w:ascii="Times New Roman" w:eastAsia="仿宋_GB2312" w:hAnsi="Times New Roman" w:cs="Times New Roman"/>
          <w:sz w:val="28"/>
          <w:szCs w:val="28"/>
        </w:rPr>
        <w:t>、魏晋</w:t>
      </w:r>
    </w:p>
    <w:p w:rsidR="008D287C" w:rsidRPr="00124602" w:rsidRDefault="008D287C" w:rsidP="00AC5085">
      <w:pPr>
        <w:pStyle w:val="a4"/>
        <w:shd w:val="clear" w:color="auto" w:fill="FFFFFF"/>
        <w:spacing w:line="460" w:lineRule="exact"/>
        <w:ind w:firstLine="480"/>
        <w:jc w:val="both"/>
        <w:rPr>
          <w:rFonts w:ascii="Times New Roman" w:eastAsia="仿宋_GB2312" w:hAnsi="Times New Roman" w:cs="Times New Roman"/>
          <w:sz w:val="28"/>
          <w:szCs w:val="28"/>
        </w:rPr>
      </w:pPr>
      <w:r w:rsidRPr="00124602">
        <w:rPr>
          <w:rFonts w:ascii="Times New Roman" w:eastAsia="仿宋_GB2312" w:hAnsi="Times New Roman" w:cs="Times New Roman"/>
          <w:sz w:val="28"/>
          <w:szCs w:val="28"/>
        </w:rPr>
        <w:t>联系电话：</w:t>
      </w:r>
      <w:r w:rsidRPr="00124602">
        <w:rPr>
          <w:rFonts w:ascii="Times New Roman" w:eastAsia="仿宋_GB2312" w:hAnsi="Times New Roman" w:cs="Times New Roman"/>
          <w:sz w:val="28"/>
          <w:szCs w:val="28"/>
        </w:rPr>
        <w:t>87336887</w:t>
      </w:r>
    </w:p>
    <w:p w:rsidR="008D287C" w:rsidRPr="00124602" w:rsidRDefault="008D287C" w:rsidP="00AC5085">
      <w:pPr>
        <w:pStyle w:val="a4"/>
        <w:shd w:val="clear" w:color="auto" w:fill="FFFFFF"/>
        <w:spacing w:line="460" w:lineRule="exact"/>
        <w:ind w:firstLine="480"/>
        <w:jc w:val="both"/>
        <w:rPr>
          <w:rFonts w:ascii="Times New Roman" w:eastAsia="仿宋_GB2312" w:hAnsi="Times New Roman" w:cs="Times New Roman"/>
          <w:sz w:val="28"/>
          <w:szCs w:val="28"/>
        </w:rPr>
      </w:pPr>
      <w:r w:rsidRPr="00124602">
        <w:rPr>
          <w:rFonts w:ascii="Times New Roman" w:eastAsia="仿宋_GB2312" w:hAnsi="Times New Roman" w:cs="Times New Roman"/>
          <w:sz w:val="28"/>
          <w:szCs w:val="28"/>
        </w:rPr>
        <w:t>电子信箱：</w:t>
      </w:r>
      <w:r w:rsidR="00962D90" w:rsidRPr="00124602">
        <w:rPr>
          <w:rFonts w:ascii="Times New Roman" w:eastAsia="仿宋_GB2312" w:hAnsi="Times New Roman" w:cs="Times New Roman"/>
          <w:sz w:val="28"/>
          <w:szCs w:val="28"/>
        </w:rPr>
        <w:t>yzkxxhb@163.com</w:t>
      </w:r>
    </w:p>
    <w:p w:rsidR="008D287C" w:rsidRPr="00124602" w:rsidRDefault="008D287C" w:rsidP="00AC5085">
      <w:pPr>
        <w:pStyle w:val="a4"/>
        <w:shd w:val="clear" w:color="auto" w:fill="FFFFFF"/>
        <w:spacing w:line="460" w:lineRule="exact"/>
        <w:ind w:firstLine="480"/>
        <w:jc w:val="both"/>
        <w:rPr>
          <w:rFonts w:ascii="Times New Roman" w:eastAsia="仿宋_GB2312" w:hAnsi="Times New Roman" w:cs="Times New Roman"/>
          <w:sz w:val="28"/>
          <w:szCs w:val="28"/>
        </w:rPr>
      </w:pPr>
      <w:r w:rsidRPr="00124602">
        <w:rPr>
          <w:rFonts w:ascii="Times New Roman" w:eastAsia="仿宋_GB2312" w:hAnsi="Times New Roman" w:cs="Times New Roman"/>
          <w:sz w:val="28"/>
          <w:szCs w:val="28"/>
        </w:rPr>
        <w:t>附件</w:t>
      </w:r>
      <w:r w:rsidRPr="00124602">
        <w:rPr>
          <w:rFonts w:ascii="Times New Roman" w:eastAsia="仿宋_GB2312" w:hAnsi="Times New Roman" w:cs="Times New Roman"/>
          <w:sz w:val="28"/>
          <w:szCs w:val="28"/>
        </w:rPr>
        <w:t>:1</w:t>
      </w:r>
      <w:r w:rsidRPr="00124602">
        <w:rPr>
          <w:rFonts w:ascii="Times New Roman" w:eastAsia="仿宋_GB2312" w:hAnsi="Times New Roman" w:cs="Times New Roman"/>
          <w:sz w:val="28"/>
          <w:szCs w:val="28"/>
        </w:rPr>
        <w:t>、扬州市科协软科学研究项目结题报告书</w:t>
      </w:r>
    </w:p>
    <w:p w:rsidR="008D287C" w:rsidRPr="00124602" w:rsidRDefault="008D287C" w:rsidP="00AC5085">
      <w:pPr>
        <w:pStyle w:val="a4"/>
        <w:shd w:val="clear" w:color="auto" w:fill="FFFFFF"/>
        <w:spacing w:line="460" w:lineRule="exact"/>
        <w:ind w:firstLineChars="450" w:firstLine="1260"/>
        <w:jc w:val="both"/>
        <w:rPr>
          <w:rFonts w:ascii="Times New Roman" w:eastAsia="仿宋_GB2312" w:hAnsi="Times New Roman" w:cs="Times New Roman"/>
          <w:sz w:val="28"/>
          <w:szCs w:val="28"/>
        </w:rPr>
      </w:pPr>
      <w:r w:rsidRPr="00124602">
        <w:rPr>
          <w:rFonts w:ascii="Times New Roman" w:eastAsia="仿宋_GB2312" w:hAnsi="Times New Roman" w:cs="Times New Roman"/>
          <w:sz w:val="28"/>
          <w:szCs w:val="28"/>
        </w:rPr>
        <w:t>2</w:t>
      </w:r>
      <w:r w:rsidRPr="00124602">
        <w:rPr>
          <w:rFonts w:ascii="Times New Roman" w:eastAsia="仿宋_GB2312" w:hAnsi="Times New Roman" w:cs="Times New Roman"/>
          <w:sz w:val="28"/>
          <w:szCs w:val="28"/>
        </w:rPr>
        <w:t>、扬州市科协软科学研究项目结题汇总表</w:t>
      </w:r>
    </w:p>
    <w:p w:rsidR="008D287C" w:rsidRPr="00124602" w:rsidRDefault="008D287C" w:rsidP="00AC5085">
      <w:pPr>
        <w:pStyle w:val="a4"/>
        <w:shd w:val="clear" w:color="auto" w:fill="FFFFFF"/>
        <w:spacing w:line="460" w:lineRule="exact"/>
        <w:ind w:firstLine="480"/>
        <w:jc w:val="right"/>
        <w:rPr>
          <w:rFonts w:ascii="Times New Roman" w:eastAsia="仿宋_GB2312" w:hAnsi="Times New Roman" w:cs="Times New Roman"/>
          <w:sz w:val="28"/>
          <w:szCs w:val="28"/>
        </w:rPr>
      </w:pPr>
      <w:r w:rsidRPr="00124602">
        <w:rPr>
          <w:rFonts w:ascii="Times New Roman" w:eastAsia="仿宋_GB2312" w:hAnsi="Times New Roman" w:cs="Times New Roman"/>
          <w:sz w:val="28"/>
          <w:szCs w:val="28"/>
        </w:rPr>
        <w:t>扬州市科学技术协会</w:t>
      </w:r>
    </w:p>
    <w:p w:rsidR="008D287C" w:rsidRPr="00124602" w:rsidRDefault="008D287C" w:rsidP="00AC5085">
      <w:pPr>
        <w:pStyle w:val="a4"/>
        <w:shd w:val="clear" w:color="auto" w:fill="FFFFFF"/>
        <w:spacing w:line="460" w:lineRule="exact"/>
        <w:ind w:firstLine="480"/>
        <w:jc w:val="right"/>
        <w:rPr>
          <w:rFonts w:ascii="Times New Roman" w:eastAsia="仿宋_GB2312" w:hAnsi="Times New Roman" w:cs="Times New Roman"/>
          <w:sz w:val="28"/>
          <w:szCs w:val="28"/>
        </w:rPr>
      </w:pPr>
      <w:r w:rsidRPr="00124602">
        <w:rPr>
          <w:rFonts w:ascii="Times New Roman" w:eastAsia="仿宋_GB2312" w:hAnsi="Times New Roman" w:cs="Times New Roman"/>
          <w:sz w:val="28"/>
          <w:szCs w:val="28"/>
        </w:rPr>
        <w:t>2016</w:t>
      </w:r>
      <w:r w:rsidRPr="00124602">
        <w:rPr>
          <w:rFonts w:ascii="Times New Roman" w:eastAsia="仿宋_GB2312" w:hAnsi="Times New Roman" w:cs="Times New Roman"/>
          <w:sz w:val="28"/>
          <w:szCs w:val="28"/>
        </w:rPr>
        <w:t>年</w:t>
      </w:r>
      <w:r w:rsidRPr="00124602">
        <w:rPr>
          <w:rFonts w:ascii="Times New Roman" w:eastAsia="仿宋_GB2312" w:hAnsi="Times New Roman" w:cs="Times New Roman"/>
          <w:sz w:val="28"/>
          <w:szCs w:val="28"/>
        </w:rPr>
        <w:t>8</w:t>
      </w:r>
      <w:r w:rsidRPr="00124602">
        <w:rPr>
          <w:rFonts w:ascii="Times New Roman" w:eastAsia="仿宋_GB2312" w:hAnsi="Times New Roman" w:cs="Times New Roman"/>
          <w:sz w:val="28"/>
          <w:szCs w:val="28"/>
        </w:rPr>
        <w:t>月</w:t>
      </w:r>
      <w:r w:rsidRPr="00124602">
        <w:rPr>
          <w:rFonts w:ascii="Times New Roman" w:eastAsia="仿宋_GB2312" w:hAnsi="Times New Roman" w:cs="Times New Roman"/>
          <w:sz w:val="28"/>
          <w:szCs w:val="28"/>
        </w:rPr>
        <w:t>22</w:t>
      </w:r>
      <w:r w:rsidRPr="00124602">
        <w:rPr>
          <w:rFonts w:ascii="Times New Roman" w:eastAsia="仿宋_GB2312" w:hAnsi="Times New Roman" w:cs="Times New Roman"/>
          <w:sz w:val="28"/>
          <w:szCs w:val="28"/>
        </w:rPr>
        <w:t>日</w:t>
      </w:r>
    </w:p>
    <w:sectPr w:rsidR="008D287C" w:rsidRPr="001246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ACE" w:rsidRDefault="00873ACE" w:rsidP="00962D90">
      <w:r>
        <w:separator/>
      </w:r>
    </w:p>
  </w:endnote>
  <w:endnote w:type="continuationSeparator" w:id="0">
    <w:p w:rsidR="00873ACE" w:rsidRDefault="00873ACE" w:rsidP="00962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D90" w:rsidRDefault="00962D90" w:rsidP="003D76D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62D90" w:rsidRDefault="00962D9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D90" w:rsidRDefault="00962D90" w:rsidP="003D76D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03514">
      <w:rPr>
        <w:rStyle w:val="a8"/>
        <w:noProof/>
      </w:rPr>
      <w:t>2</w:t>
    </w:r>
    <w:r>
      <w:rPr>
        <w:rStyle w:val="a8"/>
      </w:rPr>
      <w:fldChar w:fldCharType="end"/>
    </w:r>
  </w:p>
  <w:p w:rsidR="00962D90" w:rsidRDefault="00962D9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ACE" w:rsidRDefault="00873ACE" w:rsidP="00962D90">
      <w:r>
        <w:separator/>
      </w:r>
    </w:p>
  </w:footnote>
  <w:footnote w:type="continuationSeparator" w:id="0">
    <w:p w:rsidR="00873ACE" w:rsidRDefault="00873ACE" w:rsidP="00962D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87C"/>
    <w:rsid w:val="0006436C"/>
    <w:rsid w:val="00124602"/>
    <w:rsid w:val="001578AD"/>
    <w:rsid w:val="00271F8E"/>
    <w:rsid w:val="002B4511"/>
    <w:rsid w:val="00303514"/>
    <w:rsid w:val="00720CB8"/>
    <w:rsid w:val="00793483"/>
    <w:rsid w:val="007E5CB1"/>
    <w:rsid w:val="00873ACE"/>
    <w:rsid w:val="008D287C"/>
    <w:rsid w:val="00962D90"/>
    <w:rsid w:val="009D3252"/>
    <w:rsid w:val="00AC5085"/>
    <w:rsid w:val="00B22E96"/>
    <w:rsid w:val="00B60EE8"/>
    <w:rsid w:val="00F13922"/>
    <w:rsid w:val="00FA7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287C"/>
    <w:rPr>
      <w:strike w:val="0"/>
      <w:dstrike w:val="0"/>
      <w:color w:val="333333"/>
      <w:u w:val="none"/>
      <w:effect w:val="none"/>
    </w:rPr>
  </w:style>
  <w:style w:type="paragraph" w:styleId="a4">
    <w:name w:val="Normal (Web)"/>
    <w:basedOn w:val="a"/>
    <w:uiPriority w:val="99"/>
    <w:unhideWhenUsed/>
    <w:rsid w:val="008D287C"/>
    <w:pPr>
      <w:widowControl/>
      <w:spacing w:line="360" w:lineRule="atLeast"/>
      <w:jc w:val="left"/>
    </w:pPr>
    <w:rPr>
      <w:rFonts w:ascii="Arial" w:eastAsia="宋体" w:hAnsi="Arial" w:cs="Arial"/>
      <w:color w:val="000000"/>
      <w:kern w:val="0"/>
      <w:sz w:val="18"/>
      <w:szCs w:val="18"/>
    </w:rPr>
  </w:style>
  <w:style w:type="paragraph" w:styleId="a5">
    <w:name w:val="Balloon Text"/>
    <w:basedOn w:val="a"/>
    <w:link w:val="Char"/>
    <w:uiPriority w:val="99"/>
    <w:semiHidden/>
    <w:unhideWhenUsed/>
    <w:rsid w:val="008D287C"/>
    <w:rPr>
      <w:sz w:val="18"/>
      <w:szCs w:val="18"/>
    </w:rPr>
  </w:style>
  <w:style w:type="character" w:customStyle="1" w:styleId="Char">
    <w:name w:val="批注框文本 Char"/>
    <w:basedOn w:val="a0"/>
    <w:link w:val="a5"/>
    <w:uiPriority w:val="99"/>
    <w:semiHidden/>
    <w:rsid w:val="008D287C"/>
    <w:rPr>
      <w:sz w:val="18"/>
      <w:szCs w:val="18"/>
    </w:rPr>
  </w:style>
  <w:style w:type="paragraph" w:styleId="a6">
    <w:name w:val="header"/>
    <w:basedOn w:val="a"/>
    <w:link w:val="Char0"/>
    <w:uiPriority w:val="99"/>
    <w:unhideWhenUsed/>
    <w:rsid w:val="00962D9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62D90"/>
    <w:rPr>
      <w:sz w:val="18"/>
      <w:szCs w:val="18"/>
    </w:rPr>
  </w:style>
  <w:style w:type="paragraph" w:styleId="a7">
    <w:name w:val="footer"/>
    <w:basedOn w:val="a"/>
    <w:link w:val="Char1"/>
    <w:uiPriority w:val="99"/>
    <w:unhideWhenUsed/>
    <w:rsid w:val="00962D90"/>
    <w:pPr>
      <w:tabs>
        <w:tab w:val="center" w:pos="4153"/>
        <w:tab w:val="right" w:pos="8306"/>
      </w:tabs>
      <w:snapToGrid w:val="0"/>
      <w:jc w:val="left"/>
    </w:pPr>
    <w:rPr>
      <w:sz w:val="18"/>
      <w:szCs w:val="18"/>
    </w:rPr>
  </w:style>
  <w:style w:type="character" w:customStyle="1" w:styleId="Char1">
    <w:name w:val="页脚 Char"/>
    <w:basedOn w:val="a0"/>
    <w:link w:val="a7"/>
    <w:uiPriority w:val="99"/>
    <w:rsid w:val="00962D90"/>
    <w:rPr>
      <w:sz w:val="18"/>
      <w:szCs w:val="18"/>
    </w:rPr>
  </w:style>
  <w:style w:type="character" w:styleId="a8">
    <w:name w:val="page number"/>
    <w:basedOn w:val="a0"/>
    <w:rsid w:val="00962D90"/>
  </w:style>
  <w:style w:type="table" w:styleId="a9">
    <w:name w:val="Table Grid"/>
    <w:basedOn w:val="a1"/>
    <w:rsid w:val="00962D9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287C"/>
    <w:rPr>
      <w:strike w:val="0"/>
      <w:dstrike w:val="0"/>
      <w:color w:val="333333"/>
      <w:u w:val="none"/>
      <w:effect w:val="none"/>
    </w:rPr>
  </w:style>
  <w:style w:type="paragraph" w:styleId="a4">
    <w:name w:val="Normal (Web)"/>
    <w:basedOn w:val="a"/>
    <w:uiPriority w:val="99"/>
    <w:unhideWhenUsed/>
    <w:rsid w:val="008D287C"/>
    <w:pPr>
      <w:widowControl/>
      <w:spacing w:line="360" w:lineRule="atLeast"/>
      <w:jc w:val="left"/>
    </w:pPr>
    <w:rPr>
      <w:rFonts w:ascii="Arial" w:eastAsia="宋体" w:hAnsi="Arial" w:cs="Arial"/>
      <w:color w:val="000000"/>
      <w:kern w:val="0"/>
      <w:sz w:val="18"/>
      <w:szCs w:val="18"/>
    </w:rPr>
  </w:style>
  <w:style w:type="paragraph" w:styleId="a5">
    <w:name w:val="Balloon Text"/>
    <w:basedOn w:val="a"/>
    <w:link w:val="Char"/>
    <w:uiPriority w:val="99"/>
    <w:semiHidden/>
    <w:unhideWhenUsed/>
    <w:rsid w:val="008D287C"/>
    <w:rPr>
      <w:sz w:val="18"/>
      <w:szCs w:val="18"/>
    </w:rPr>
  </w:style>
  <w:style w:type="character" w:customStyle="1" w:styleId="Char">
    <w:name w:val="批注框文本 Char"/>
    <w:basedOn w:val="a0"/>
    <w:link w:val="a5"/>
    <w:uiPriority w:val="99"/>
    <w:semiHidden/>
    <w:rsid w:val="008D287C"/>
    <w:rPr>
      <w:sz w:val="18"/>
      <w:szCs w:val="18"/>
    </w:rPr>
  </w:style>
  <w:style w:type="paragraph" w:styleId="a6">
    <w:name w:val="header"/>
    <w:basedOn w:val="a"/>
    <w:link w:val="Char0"/>
    <w:uiPriority w:val="99"/>
    <w:unhideWhenUsed/>
    <w:rsid w:val="00962D9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62D90"/>
    <w:rPr>
      <w:sz w:val="18"/>
      <w:szCs w:val="18"/>
    </w:rPr>
  </w:style>
  <w:style w:type="paragraph" w:styleId="a7">
    <w:name w:val="footer"/>
    <w:basedOn w:val="a"/>
    <w:link w:val="Char1"/>
    <w:uiPriority w:val="99"/>
    <w:unhideWhenUsed/>
    <w:rsid w:val="00962D90"/>
    <w:pPr>
      <w:tabs>
        <w:tab w:val="center" w:pos="4153"/>
        <w:tab w:val="right" w:pos="8306"/>
      </w:tabs>
      <w:snapToGrid w:val="0"/>
      <w:jc w:val="left"/>
    </w:pPr>
    <w:rPr>
      <w:sz w:val="18"/>
      <w:szCs w:val="18"/>
    </w:rPr>
  </w:style>
  <w:style w:type="character" w:customStyle="1" w:styleId="Char1">
    <w:name w:val="页脚 Char"/>
    <w:basedOn w:val="a0"/>
    <w:link w:val="a7"/>
    <w:uiPriority w:val="99"/>
    <w:rsid w:val="00962D90"/>
    <w:rPr>
      <w:sz w:val="18"/>
      <w:szCs w:val="18"/>
    </w:rPr>
  </w:style>
  <w:style w:type="character" w:styleId="a8">
    <w:name w:val="page number"/>
    <w:basedOn w:val="a0"/>
    <w:rsid w:val="00962D90"/>
  </w:style>
  <w:style w:type="table" w:styleId="a9">
    <w:name w:val="Table Grid"/>
    <w:basedOn w:val="a1"/>
    <w:rsid w:val="00962D9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375359">
      <w:bodyDiv w:val="1"/>
      <w:marLeft w:val="0"/>
      <w:marRight w:val="0"/>
      <w:marTop w:val="0"/>
      <w:marBottom w:val="0"/>
      <w:divBdr>
        <w:top w:val="none" w:sz="0" w:space="0" w:color="auto"/>
        <w:left w:val="none" w:sz="0" w:space="0" w:color="auto"/>
        <w:bottom w:val="none" w:sz="0" w:space="0" w:color="auto"/>
        <w:right w:val="none" w:sz="0" w:space="0" w:color="auto"/>
      </w:divBdr>
      <w:divsChild>
        <w:div w:id="617569083">
          <w:marLeft w:val="0"/>
          <w:marRight w:val="0"/>
          <w:marTop w:val="100"/>
          <w:marBottom w:val="100"/>
          <w:divBdr>
            <w:top w:val="none" w:sz="0" w:space="0" w:color="auto"/>
            <w:left w:val="none" w:sz="0" w:space="0" w:color="auto"/>
            <w:bottom w:val="none" w:sz="0" w:space="0" w:color="auto"/>
            <w:right w:val="none" w:sz="0" w:space="0" w:color="auto"/>
          </w:divBdr>
          <w:divsChild>
            <w:div w:id="478959633">
              <w:marLeft w:val="0"/>
              <w:marRight w:val="0"/>
              <w:marTop w:val="150"/>
              <w:marBottom w:val="150"/>
              <w:divBdr>
                <w:top w:val="none" w:sz="0" w:space="0" w:color="auto"/>
                <w:left w:val="single" w:sz="6" w:space="0" w:color="CCCCCC"/>
                <w:bottom w:val="single" w:sz="6" w:space="0" w:color="CCCCCC"/>
                <w:right w:val="single" w:sz="6" w:space="0" w:color="CCCCCC"/>
              </w:divBdr>
              <w:divsChild>
                <w:div w:id="7412168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uangxy666@qq.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186</Words>
  <Characters>1066</Characters>
  <Application>Microsoft Office Word</Application>
  <DocSecurity>0</DocSecurity>
  <Lines>8</Lines>
  <Paragraphs>2</Paragraphs>
  <ScaleCrop>false</ScaleCrop>
  <Company>微软中国</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7</cp:revision>
  <cp:lastPrinted>2016-09-06T08:52:00Z</cp:lastPrinted>
  <dcterms:created xsi:type="dcterms:W3CDTF">2016-08-30T00:46:00Z</dcterms:created>
  <dcterms:modified xsi:type="dcterms:W3CDTF">2016-09-08T08:36:00Z</dcterms:modified>
</cp:coreProperties>
</file>