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ADDE" w14:textId="77777777" w:rsidR="00644CDE" w:rsidRDefault="00852CE4">
      <w:pPr>
        <w:pStyle w:val="aa"/>
        <w:autoSpaceDN w:val="0"/>
        <w:adjustRightInd w:val="0"/>
        <w:snapToGrid w:val="0"/>
        <w:spacing w:beforeAutospacing="0" w:afterAutospacing="0" w:line="560" w:lineRule="exact"/>
        <w:rPr>
          <w:rStyle w:val="ac"/>
          <w:rFonts w:ascii="Times New Roman" w:eastAsia="黑体" w:hAnsi="Times New Roman"/>
          <w:b w:val="0"/>
          <w:bCs/>
          <w:snapToGrid w:val="0"/>
          <w:sz w:val="28"/>
          <w:szCs w:val="28"/>
        </w:rPr>
      </w:pPr>
      <w:r>
        <w:rPr>
          <w:rStyle w:val="ac"/>
          <w:rFonts w:ascii="Times New Roman" w:eastAsia="黑体" w:hAnsi="Times New Roman"/>
          <w:b w:val="0"/>
          <w:bCs/>
          <w:snapToGrid w:val="0"/>
          <w:sz w:val="28"/>
          <w:szCs w:val="28"/>
        </w:rPr>
        <w:t>附件</w:t>
      </w:r>
      <w:r>
        <w:rPr>
          <w:rStyle w:val="ac"/>
          <w:rFonts w:ascii="Times New Roman" w:eastAsia="黑体" w:hAnsi="Times New Roman"/>
          <w:b w:val="0"/>
          <w:bCs/>
          <w:snapToGrid w:val="0"/>
          <w:sz w:val="28"/>
          <w:szCs w:val="28"/>
        </w:rPr>
        <w:t>1</w:t>
      </w:r>
    </w:p>
    <w:p w14:paraId="3379914F" w14:textId="77777777" w:rsidR="00644CDE" w:rsidRDefault="00644CDE">
      <w:pPr>
        <w:pStyle w:val="aa"/>
        <w:autoSpaceDN w:val="0"/>
        <w:adjustRightInd w:val="0"/>
        <w:snapToGrid w:val="0"/>
        <w:spacing w:beforeAutospacing="0" w:afterAutospacing="0" w:line="560" w:lineRule="exact"/>
        <w:rPr>
          <w:rStyle w:val="ac"/>
          <w:rFonts w:ascii="Times New Roman" w:eastAsia="仿宋_GB2312" w:hAnsi="Times New Roman"/>
          <w:b w:val="0"/>
          <w:bCs/>
          <w:snapToGrid w:val="0"/>
          <w:sz w:val="32"/>
          <w:szCs w:val="32"/>
        </w:rPr>
      </w:pPr>
    </w:p>
    <w:p w14:paraId="0D2772E5" w14:textId="77777777" w:rsidR="00644CDE" w:rsidRDefault="00852CE4">
      <w:pPr>
        <w:pStyle w:val="aa"/>
        <w:autoSpaceDN w:val="0"/>
        <w:adjustRightInd w:val="0"/>
        <w:snapToGrid w:val="0"/>
        <w:spacing w:beforeAutospacing="0" w:afterAutospacing="0" w:line="560" w:lineRule="exact"/>
        <w:jc w:val="center"/>
        <w:rPr>
          <w:rStyle w:val="ac"/>
          <w:rFonts w:ascii="Times New Roman" w:eastAsia="方正小标宋简体" w:hAnsi="Times New Roman"/>
          <w:b w:val="0"/>
          <w:bCs/>
          <w:snapToGrid w:val="0"/>
          <w:sz w:val="44"/>
          <w:szCs w:val="44"/>
        </w:rPr>
      </w:pPr>
      <w:r>
        <w:rPr>
          <w:rStyle w:val="ac"/>
          <w:rFonts w:ascii="Times New Roman" w:eastAsia="方正小标宋简体" w:hAnsi="Times New Roman"/>
          <w:b w:val="0"/>
          <w:bCs/>
          <w:snapToGrid w:val="0"/>
          <w:sz w:val="44"/>
          <w:szCs w:val="44"/>
        </w:rPr>
        <w:t>项目中期检查</w:t>
      </w:r>
      <w:proofErr w:type="gramStart"/>
      <w:r>
        <w:rPr>
          <w:rStyle w:val="ac"/>
          <w:rFonts w:ascii="Times New Roman" w:eastAsia="方正小标宋简体" w:hAnsi="Times New Roman"/>
          <w:b w:val="0"/>
          <w:bCs/>
          <w:snapToGrid w:val="0"/>
          <w:sz w:val="44"/>
          <w:szCs w:val="44"/>
        </w:rPr>
        <w:t>和结项验收</w:t>
      </w:r>
      <w:proofErr w:type="gramEnd"/>
      <w:r>
        <w:rPr>
          <w:rStyle w:val="ac"/>
          <w:rFonts w:ascii="Times New Roman" w:eastAsia="方正小标宋简体" w:hAnsi="Times New Roman"/>
          <w:b w:val="0"/>
          <w:bCs/>
          <w:snapToGrid w:val="0"/>
          <w:sz w:val="44"/>
          <w:szCs w:val="44"/>
        </w:rPr>
        <w:t>常见问题答疑</w:t>
      </w:r>
    </w:p>
    <w:p w14:paraId="23B93116" w14:textId="45AFD713" w:rsidR="00644CDE" w:rsidRPr="005E53BC" w:rsidRDefault="00644CDE">
      <w:pPr>
        <w:spacing w:line="560" w:lineRule="exact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</w:p>
    <w:p w14:paraId="44BFDDA1" w14:textId="77777777" w:rsidR="00644CDE" w:rsidRDefault="00852CE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1.</w:t>
      </w:r>
      <w:r>
        <w:rPr>
          <w:rFonts w:ascii="Times New Roman" w:eastAsia="黑体" w:hAnsi="Times New Roman" w:cs="Times New Roman"/>
          <w:sz w:val="32"/>
          <w:szCs w:val="32"/>
        </w:rPr>
        <w:t>对项目组成员有何要求？</w:t>
      </w:r>
    </w:p>
    <w:p w14:paraId="290DB781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重大项目课题组成员不超过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5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人，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一般项目课题组成员不超过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3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人（均不含项目负责人）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。所列项目组成员均须实际参加项目研究工作并在相应研究成果署名，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未在</w:t>
      </w:r>
      <w:proofErr w:type="gramStart"/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申请结项的</w:t>
      </w:r>
      <w:proofErr w:type="gramEnd"/>
      <w:r w:rsidRPr="00826A7C"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  <w:highlight w:val="yellow"/>
        </w:rPr>
        <w:t>最终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研究成果</w:t>
      </w:r>
      <w:proofErr w:type="gramStart"/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中署</w:t>
      </w:r>
      <w:proofErr w:type="gramEnd"/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名的人员，</w:t>
      </w:r>
      <w:proofErr w:type="gramStart"/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项目结项时</w:t>
      </w:r>
      <w:proofErr w:type="gramEnd"/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不得列入项目组成员名单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。</w:t>
      </w:r>
    </w:p>
    <w:p w14:paraId="030E7AB7" w14:textId="77777777" w:rsidR="00644CDE" w:rsidRDefault="00852CE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2.</w:t>
      </w:r>
      <w:r>
        <w:rPr>
          <w:rFonts w:ascii="Times New Roman" w:eastAsia="黑体" w:hAnsi="Times New Roman" w:cs="Times New Roman"/>
          <w:sz w:val="32"/>
          <w:szCs w:val="32"/>
        </w:rPr>
        <w:t>研究成果标注有何要求？</w:t>
      </w:r>
    </w:p>
    <w:p w14:paraId="7B61BE1B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须标注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“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江苏高校哲学社会科学研究重大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/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一般项目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”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字样（含项目名称和项目批准号）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，且研究内容必须与研究课题密切相关，否则中期检查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和结项验收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时不予认定。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项目负责人同一成果标注两个及以上省教育厅项目的，仅认定为标注顺序靠前的项目成果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（按成果原文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中项目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名称及批准号的首次出现顺序排列）。</w:t>
      </w:r>
    </w:p>
    <w:p w14:paraId="4ED45EF5" w14:textId="77777777" w:rsidR="00644CDE" w:rsidRDefault="00852CE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3.</w:t>
      </w:r>
      <w:r>
        <w:rPr>
          <w:rFonts w:ascii="Times New Roman" w:eastAsia="黑体" w:hAnsi="Times New Roman" w:cs="Times New Roman"/>
          <w:sz w:val="32"/>
          <w:szCs w:val="32"/>
        </w:rPr>
        <w:t>研究成果有何要求？</w:t>
      </w:r>
    </w:p>
    <w:p w14:paraId="2B4DE7DC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 w:rsidRPr="00D618D9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论文类成果</w:t>
      </w:r>
      <w:r w:rsidRPr="00D618D9"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  <w:highlight w:val="yellow"/>
        </w:rPr>
        <w:t>应</w:t>
      </w:r>
      <w:r w:rsidRPr="00D618D9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正</w:t>
      </w:r>
      <w:r w:rsidRPr="00826A7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式发表见刊</w:t>
      </w: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，其他方式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不予认定。</w:t>
      </w:r>
    </w:p>
    <w:p w14:paraId="47F996B0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著作类成果原则上应正式出版，如为书稿</w:t>
      </w: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须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有正式出版合同复印件和查重报告（去除作者本人文献的复制比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≤20%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），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结项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1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年内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正式出版并报送省教育厅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1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套。</w:t>
      </w:r>
    </w:p>
    <w:p w14:paraId="01E6F4F5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 w:rsidRPr="00D618D9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研究报告类成果原则上应有市厅级及以上党政部门采</w:t>
      </w:r>
      <w:proofErr w:type="gramStart"/>
      <w:r w:rsidRPr="00D618D9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lastRenderedPageBreak/>
        <w:t>纳且取得</w:t>
      </w:r>
      <w:proofErr w:type="gramEnd"/>
      <w:r w:rsidRPr="00D618D9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实际成效（如推动相关政策制定、解决具体社会问题等）。</w:t>
      </w:r>
    </w:p>
    <w:p w14:paraId="3E20F627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其他类型研究成果可据实申报（下同）。</w:t>
      </w:r>
    </w:p>
    <w:p w14:paraId="2EC64590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 w:rsidRPr="00DB67EC">
        <w:rPr>
          <w:rFonts w:ascii="Times New Roman" w:eastAsia="仿宋_GB2312" w:hAnsi="Times New Roman" w:cs="Times New Roman"/>
          <w:bCs/>
          <w:snapToGrid w:val="0"/>
          <w:sz w:val="32"/>
          <w:szCs w:val="32"/>
          <w:highlight w:val="yellow"/>
        </w:rPr>
        <w:t>一般项目成果鉴定要求</w:t>
      </w:r>
      <w:r w:rsidRPr="00DB67EC"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  <w:highlight w:val="yellow"/>
        </w:rPr>
        <w:t>：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完成《项目任务书》既定任务要求，</w:t>
      </w:r>
      <w:r w:rsidRPr="00D618D9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最终成果为未被采纳的研究报告、未出版的书稿的，须由依托学校组织专家鉴定，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鉴定专家由校内外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3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名及以上所属学科或相关研究领域的高级职称专家组成，校外专家不得少于三分之二。</w:t>
      </w:r>
      <w:r w:rsidRPr="00D618D9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通过专家</w:t>
      </w:r>
      <w:proofErr w:type="gramStart"/>
      <w:r w:rsidRPr="00D618D9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鉴定结项的</w:t>
      </w:r>
      <w:proofErr w:type="gramEnd"/>
      <w:r w:rsidRPr="00D618D9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项目，学校应提交经专家签字确认的《江苏高校哲学社会科学研究项目成果鉴定表》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（见附件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7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，以下简称《成果鉴定表》）。</w:t>
      </w:r>
    </w:p>
    <w:p w14:paraId="6B89A2AE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如有涉密成果，请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做脱密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处理。</w:t>
      </w:r>
    </w:p>
    <w:p w14:paraId="14D76D93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黑体" w:hAnsi="Times New Roman" w:cs="Times New Roman"/>
          <w:b w:val="0"/>
          <w:sz w:val="32"/>
          <w:szCs w:val="32"/>
        </w:rPr>
      </w:pPr>
      <w:bookmarkStart w:id="0" w:name="OLE_LINK2"/>
      <w:bookmarkStart w:id="1" w:name="OLE_LINK1"/>
      <w:r>
        <w:rPr>
          <w:rFonts w:ascii="Times New Roman" w:eastAsia="黑体" w:hAnsi="Times New Roman" w:cs="Times New Roman"/>
          <w:sz w:val="32"/>
          <w:szCs w:val="32"/>
        </w:rPr>
        <w:t>4.</w:t>
      </w:r>
      <w:r>
        <w:rPr>
          <w:rFonts w:ascii="Times New Roman" w:eastAsia="黑体" w:hAnsi="Times New Roman" w:cs="Times New Roman"/>
          <w:sz w:val="32"/>
          <w:szCs w:val="32"/>
        </w:rPr>
        <w:t>成果材料报送有何要求？</w:t>
      </w:r>
    </w:p>
    <w:p w14:paraId="02319B86" w14:textId="09FD84D2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论文类成果：</w:t>
      </w:r>
      <w:r w:rsidR="00441481" w:rsidRPr="00DB67EC"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  <w:highlight w:val="yellow"/>
        </w:rPr>
        <w:t>须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提供封面、版权页、目录、正文复印件；外文论文须附中文摘要、检索收录证明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。</w:t>
      </w:r>
    </w:p>
    <w:bookmarkEnd w:id="0"/>
    <w:bookmarkEnd w:id="1"/>
    <w:p w14:paraId="4428070C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著作类成果：原则上提供原件；如为书稿，须提供成果简介、正式出版合同复印件、查重报告、书稿打印稿。</w:t>
      </w:r>
    </w:p>
    <w:p w14:paraId="08581747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研究报告类成果：须提供成果简介、成果被采纳证明材料的复印件、完整打印稿。</w:t>
      </w:r>
    </w:p>
    <w:p w14:paraId="1B750A55" w14:textId="77777777" w:rsidR="00644CDE" w:rsidRDefault="00852CE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5. </w:t>
      </w:r>
      <w:r>
        <w:rPr>
          <w:rFonts w:ascii="Times New Roman" w:eastAsia="黑体" w:hAnsi="Times New Roman" w:cs="Times New Roman"/>
          <w:sz w:val="32"/>
          <w:szCs w:val="32"/>
        </w:rPr>
        <w:t>重大项目中期检查</w:t>
      </w:r>
      <w:proofErr w:type="gramStart"/>
      <w:r>
        <w:rPr>
          <w:rFonts w:ascii="Times New Roman" w:eastAsia="黑体" w:hAnsi="Times New Roman" w:cs="Times New Roman"/>
          <w:sz w:val="32"/>
          <w:szCs w:val="32"/>
        </w:rPr>
        <w:t>与结项验收</w:t>
      </w:r>
      <w:proofErr w:type="gramEnd"/>
      <w:r>
        <w:rPr>
          <w:rFonts w:ascii="Times New Roman" w:eastAsia="黑体" w:hAnsi="Times New Roman" w:cs="Times New Roman"/>
          <w:sz w:val="32"/>
          <w:szCs w:val="32"/>
        </w:rPr>
        <w:t>报送材料有何要求？</w:t>
      </w:r>
    </w:p>
    <w:p w14:paraId="53A276B8" w14:textId="77777777" w:rsidR="00644CDE" w:rsidRDefault="00852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1</w:t>
      </w: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纸质材料（一式一份）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《中期检查报告书》（附件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）</w:t>
      </w:r>
      <w:proofErr w:type="gramStart"/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结项验收</w:t>
      </w:r>
      <w:proofErr w:type="gramEnd"/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须提交《结项报告书》（附件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《项目任务书》复印件（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年起《项目申报书》中填报的预期成果即视为项目任务）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如有变更，均须提交经省教育厅批准的《变更申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lastRenderedPageBreak/>
        <w:t>请表》复印件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研究成果均须提交经学校社科管理部门在项目名称及</w:t>
      </w:r>
      <w:proofErr w:type="gramStart"/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批准号处盖章</w:t>
      </w:r>
      <w:proofErr w:type="gramEnd"/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确认的原件或复印件。</w:t>
      </w:r>
    </w:p>
    <w:p w14:paraId="52C75336" w14:textId="68A38B91" w:rsidR="00644CDE" w:rsidRDefault="00852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以上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项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材料</w:t>
      </w:r>
      <w:r w:rsidR="00441481"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按序双面印制并装订成册，所有复印件均须由学校社科管理部门审核与原件相符后加盖公章。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此外，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中期检查须提交《中期检查信息汇总表》（附件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，加盖学校公章）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，</w:t>
      </w:r>
      <w:proofErr w:type="gramStart"/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结项验收</w:t>
      </w:r>
      <w:proofErr w:type="gramEnd"/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须提交《重大项目结项信息汇总表》（附件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，加盖学校公章）。</w:t>
      </w:r>
    </w:p>
    <w:p w14:paraId="77CC9287" w14:textId="77777777" w:rsidR="00644CDE" w:rsidRDefault="00852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）电子材料：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《中期检查报告书》（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Word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版）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《结项报告书》（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Word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版）；《中期检查信息汇总表》（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Excel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版）</w:t>
      </w:r>
      <w:r>
        <w:rPr>
          <w:rFonts w:ascii="Times New Roman" w:eastAsia="仿宋_GB2312" w:hAnsi="Times New Roman" w:cs="Times New Roman" w:hint="eastAsia"/>
          <w:bCs/>
          <w:snapToGrid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《重大项目结项信息汇总表》（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Excel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版）。</w:t>
      </w:r>
    </w:p>
    <w:p w14:paraId="1D3161A7" w14:textId="77777777" w:rsidR="00644CDE" w:rsidRDefault="00852CE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6.</w:t>
      </w:r>
      <w:r>
        <w:rPr>
          <w:rFonts w:ascii="Times New Roman" w:eastAsia="黑体" w:hAnsi="Times New Roman" w:cs="Times New Roman"/>
          <w:sz w:val="32"/>
          <w:szCs w:val="32"/>
        </w:rPr>
        <w:t>本年度一般</w:t>
      </w:r>
      <w:proofErr w:type="gramStart"/>
      <w:r>
        <w:rPr>
          <w:rFonts w:ascii="Times New Roman" w:eastAsia="黑体" w:hAnsi="Times New Roman" w:cs="Times New Roman"/>
          <w:sz w:val="32"/>
          <w:szCs w:val="32"/>
        </w:rPr>
        <w:t>项目结项流程</w:t>
      </w:r>
      <w:proofErr w:type="gramEnd"/>
      <w:r>
        <w:rPr>
          <w:rFonts w:ascii="Times New Roman" w:eastAsia="黑体" w:hAnsi="Times New Roman" w:cs="Times New Roman" w:hint="eastAsia"/>
          <w:sz w:val="32"/>
          <w:szCs w:val="32"/>
        </w:rPr>
        <w:t>有何</w:t>
      </w:r>
      <w:r>
        <w:rPr>
          <w:rFonts w:ascii="Times New Roman" w:eastAsia="黑体" w:hAnsi="Times New Roman" w:cs="Times New Roman"/>
          <w:sz w:val="32"/>
          <w:szCs w:val="32"/>
        </w:rPr>
        <w:t>注意事项？</w:t>
      </w:r>
    </w:p>
    <w:p w14:paraId="2538F40C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一般项目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的结项工作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由各高校落实项目管理的主体责任自行组织开展，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严把结项成果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质量关；</w:t>
      </w:r>
      <w:r w:rsidRPr="003959BA"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  <w:highlight w:val="yellow"/>
        </w:rPr>
        <w:t>须</w:t>
      </w:r>
      <w:r w:rsidRPr="003959BA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填写并</w:t>
      </w:r>
      <w:r w:rsidRPr="003959BA">
        <w:rPr>
          <w:rFonts w:ascii="Times New Roman" w:eastAsia="仿宋_GB2312" w:hAnsi="Times New Roman" w:cs="Times New Roman"/>
          <w:bCs/>
          <w:snapToGrid w:val="0"/>
          <w:sz w:val="32"/>
          <w:szCs w:val="32"/>
          <w:highlight w:val="yellow"/>
        </w:rPr>
        <w:t>在学</w:t>
      </w:r>
      <w:proofErr w:type="gramStart"/>
      <w:r w:rsidRPr="003959BA">
        <w:rPr>
          <w:rFonts w:ascii="Times New Roman" w:eastAsia="仿宋_GB2312" w:hAnsi="Times New Roman" w:cs="Times New Roman"/>
          <w:bCs/>
          <w:snapToGrid w:val="0"/>
          <w:sz w:val="32"/>
          <w:szCs w:val="32"/>
          <w:highlight w:val="yellow"/>
        </w:rPr>
        <w:t>校官网</w:t>
      </w:r>
      <w:proofErr w:type="gramEnd"/>
      <w:r w:rsidRPr="003959BA">
        <w:rPr>
          <w:rFonts w:ascii="Times New Roman" w:eastAsia="仿宋_GB2312" w:hAnsi="Times New Roman" w:cs="Times New Roman"/>
          <w:bCs/>
          <w:snapToGrid w:val="0"/>
          <w:sz w:val="32"/>
          <w:szCs w:val="32"/>
          <w:highlight w:val="yellow"/>
        </w:rPr>
        <w:t>或者科研管理</w:t>
      </w:r>
      <w:proofErr w:type="gramStart"/>
      <w:r w:rsidRPr="003959BA">
        <w:rPr>
          <w:rFonts w:ascii="Times New Roman" w:eastAsia="仿宋_GB2312" w:hAnsi="Times New Roman" w:cs="Times New Roman"/>
          <w:bCs/>
          <w:snapToGrid w:val="0"/>
          <w:sz w:val="32"/>
          <w:szCs w:val="32"/>
          <w:highlight w:val="yellow"/>
        </w:rPr>
        <w:t>部门官网</w:t>
      </w:r>
      <w:r w:rsidRPr="003959BA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公示</w:t>
      </w:r>
      <w:proofErr w:type="gramEnd"/>
      <w:r w:rsidRPr="003959BA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《江苏高校哲学社会科学研究一般项目结项信息汇总表》（附件</w:t>
      </w:r>
      <w:r w:rsidRPr="003959BA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6</w:t>
      </w:r>
      <w:r w:rsidRPr="003959BA"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  <w:highlight w:val="yellow"/>
        </w:rPr>
        <w:t>，以下简称《一般项目结项信息汇总表》</w:t>
      </w:r>
      <w:r w:rsidRPr="003959BA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），公示期不少于</w:t>
      </w:r>
      <w:r w:rsidRPr="003959BA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5</w:t>
      </w:r>
      <w:r w:rsidRPr="003959BA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天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，未经公示或公示异议尚未完成核查处理的项目省教育厅不予受理。</w:t>
      </w:r>
    </w:p>
    <w:p w14:paraId="32194F52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 w:rsidRPr="003959BA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一般项目《结项证明》由省教育厅统一制作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，有关信息将从《一般项目结项信息汇总表》中提取，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请确保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信息无误。</w:t>
      </w:r>
    </w:p>
    <w:p w14:paraId="65729D1C" w14:textId="77777777" w:rsidR="00644CDE" w:rsidRDefault="00852CE4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sz w:val="32"/>
          <w:szCs w:val="32"/>
        </w:rPr>
        <w:t>7.</w:t>
      </w:r>
      <w:r>
        <w:rPr>
          <w:rFonts w:ascii="Times New Roman" w:eastAsia="黑体" w:hAnsi="Times New Roman" w:cs="Times New Roman"/>
          <w:sz w:val="32"/>
          <w:szCs w:val="32"/>
        </w:rPr>
        <w:t>一般</w:t>
      </w:r>
      <w:proofErr w:type="gramStart"/>
      <w:r>
        <w:rPr>
          <w:rFonts w:ascii="Times New Roman" w:eastAsia="黑体" w:hAnsi="Times New Roman" w:cs="Times New Roman"/>
          <w:sz w:val="32"/>
          <w:szCs w:val="32"/>
        </w:rPr>
        <w:t>项目结项验收</w:t>
      </w:r>
      <w:proofErr w:type="gramEnd"/>
      <w:r>
        <w:rPr>
          <w:rFonts w:ascii="Times New Roman" w:eastAsia="黑体" w:hAnsi="Times New Roman" w:cs="Times New Roman"/>
          <w:sz w:val="32"/>
          <w:szCs w:val="32"/>
        </w:rPr>
        <w:t>报送材料有何要求？</w:t>
      </w:r>
    </w:p>
    <w:p w14:paraId="5E8BAD16" w14:textId="23A342CD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1</w:t>
      </w: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）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纸质材料（一式一份）：</w:t>
      </w: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《</w:t>
      </w:r>
      <w:r w:rsidRPr="00DB67EC"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  <w:highlight w:val="yellow"/>
        </w:rPr>
        <w:t>一般项目结项信息汇总表》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（加盖学校公章）；《一般项目结项信息汇总表》的公示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lastRenderedPageBreak/>
        <w:t>截图（学校社科管理部门盖章）；《成果鉴定表》（如有）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。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结项验收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过程性材料由学校留存备查，无</w:t>
      </w:r>
      <w:r w:rsidR="00441481"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须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报送。</w:t>
      </w:r>
    </w:p>
    <w:p w14:paraId="0CB90BAC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2</w:t>
      </w:r>
      <w:r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）电子材料：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《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一般项目结项信息汇总表》（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Excel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版）；《一般项目结项信息汇总表》的公示截图（学校社科管理部门盖章，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PDF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版）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。</w:t>
      </w:r>
    </w:p>
    <w:p w14:paraId="64839A84" w14:textId="77777777" w:rsidR="00644CDE" w:rsidRDefault="00852CE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8.</w:t>
      </w:r>
      <w:r>
        <w:rPr>
          <w:rFonts w:ascii="Times New Roman" w:eastAsia="黑体" w:hAnsi="Times New Roman" w:cs="Times New Roman"/>
          <w:sz w:val="32"/>
          <w:szCs w:val="32"/>
        </w:rPr>
        <w:t>电子材料报送</w:t>
      </w:r>
      <w:r>
        <w:rPr>
          <w:rFonts w:ascii="Times New Roman" w:eastAsia="黑体" w:hAnsi="Times New Roman" w:cs="Times New Roman" w:hint="eastAsia"/>
          <w:sz w:val="32"/>
          <w:szCs w:val="32"/>
        </w:rPr>
        <w:t>如何规范</w:t>
      </w:r>
      <w:r>
        <w:rPr>
          <w:rFonts w:ascii="Times New Roman" w:eastAsia="黑体" w:hAnsi="Times New Roman" w:cs="Times New Roman"/>
          <w:sz w:val="32"/>
          <w:szCs w:val="32"/>
        </w:rPr>
        <w:t>命名？</w:t>
      </w:r>
    </w:p>
    <w:p w14:paraId="54830D10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各高校将电子材料报送至本通知指定邮箱时，请按项目类别分别建立文件夹，文件夹统一命名为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“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学校名称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+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项目类别（重大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/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一般）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+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材料类型（中期检查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/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结项验收）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”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。</w:t>
      </w:r>
    </w:p>
    <w:p w14:paraId="4C058678" w14:textId="77777777" w:rsidR="00644CDE" w:rsidRDefault="00852CE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9.</w:t>
      </w:r>
      <w:r>
        <w:rPr>
          <w:rFonts w:ascii="Times New Roman" w:eastAsia="黑体" w:hAnsi="Times New Roman" w:cs="Times New Roman"/>
          <w:sz w:val="32"/>
          <w:szCs w:val="32"/>
        </w:rPr>
        <w:t>重要事项如何变更？</w:t>
      </w:r>
    </w:p>
    <w:p w14:paraId="18FE5308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——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由项目负责人提出申请，填写《江苏高校哲学社会科学研究项目重要事项变更申请表》（附件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  <w:t>，以下简称《变更申请表》），报批流程详见《变更申请表》填表说明。</w:t>
      </w:r>
    </w:p>
    <w:p w14:paraId="762E0A87" w14:textId="77777777" w:rsidR="00644CDE" w:rsidRDefault="00852CE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10.</w:t>
      </w:r>
      <w:r>
        <w:rPr>
          <w:rFonts w:ascii="Times New Roman" w:eastAsia="黑体" w:hAnsi="Times New Roman" w:cs="Times New Roman"/>
          <w:sz w:val="32"/>
          <w:szCs w:val="32"/>
        </w:rPr>
        <w:t>经费使用有何要求？</w:t>
      </w:r>
    </w:p>
    <w:p w14:paraId="25EB8CC9" w14:textId="0C97CD72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经费管理参照《高等学校哲学社会科学繁荣计划专项资金管理办法》（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财教〔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2021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〕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285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号）。各高校要规范专项资金管理，确保专款专用，切实加快执行进度，提高资金使用绩效。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项目结项时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，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若省教育厅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资助经费使用率（实际支出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/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已拨付经费）低于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80%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以及其他特殊情况，</w:t>
      </w:r>
      <w:r w:rsidR="00441481">
        <w:rPr>
          <w:rStyle w:val="ac"/>
          <w:rFonts w:ascii="Times New Roman" w:eastAsia="仿宋_GB2312" w:hAnsi="Times New Roman" w:cs="Times New Roman" w:hint="eastAsia"/>
          <w:b w:val="0"/>
          <w:bCs/>
          <w:snapToGrid w:val="0"/>
          <w:sz w:val="32"/>
          <w:szCs w:val="32"/>
        </w:rPr>
        <w:t>须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在《结项报告书》中</w:t>
      </w:r>
      <w:proofErr w:type="gramStart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作出</w:t>
      </w:r>
      <w:proofErr w:type="gramEnd"/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说明。</w:t>
      </w:r>
    </w:p>
    <w:p w14:paraId="759E375A" w14:textId="77777777" w:rsidR="00644CDE" w:rsidRDefault="00852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11.</w:t>
      </w:r>
      <w:r>
        <w:rPr>
          <w:rFonts w:ascii="Times New Roman" w:eastAsia="黑体" w:hAnsi="Times New Roman" w:cs="Times New Roman"/>
          <w:sz w:val="32"/>
          <w:szCs w:val="32"/>
        </w:rPr>
        <w:t>对于</w:t>
      </w:r>
      <w:r>
        <w:rPr>
          <w:rFonts w:ascii="Times New Roman" w:eastAsia="黑体" w:hAnsi="Times New Roman" w:cs="Times New Roman"/>
          <w:sz w:val="32"/>
          <w:szCs w:val="32"/>
        </w:rPr>
        <w:t>2020</w:t>
      </w:r>
      <w:r>
        <w:rPr>
          <w:rFonts w:ascii="Times New Roman" w:eastAsia="黑体" w:hAnsi="Times New Roman" w:cs="Times New Roman"/>
          <w:sz w:val="32"/>
          <w:szCs w:val="32"/>
        </w:rPr>
        <w:t>年度立项的项目，</w:t>
      </w:r>
      <w:proofErr w:type="gramStart"/>
      <w:r>
        <w:rPr>
          <w:rFonts w:ascii="Times New Roman" w:eastAsia="黑体" w:hAnsi="Times New Roman" w:cs="Times New Roman"/>
          <w:sz w:val="32"/>
          <w:szCs w:val="32"/>
        </w:rPr>
        <w:t>本次结项有</w:t>
      </w:r>
      <w:proofErr w:type="gramEnd"/>
      <w:r>
        <w:rPr>
          <w:rFonts w:ascii="Times New Roman" w:eastAsia="黑体" w:hAnsi="Times New Roman" w:cs="Times New Roman"/>
          <w:sz w:val="32"/>
          <w:szCs w:val="32"/>
        </w:rPr>
        <w:t>何特别规定？</w:t>
      </w:r>
    </w:p>
    <w:p w14:paraId="51BE6D42" w14:textId="77777777" w:rsidR="00644CDE" w:rsidRDefault="00852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2020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年度立项的江苏高校哲学社会科学研究各类项目，</w:t>
      </w:r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lastRenderedPageBreak/>
        <w:t>本次未按时</w:t>
      </w:r>
      <w:proofErr w:type="gramStart"/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提交结项材料</w:t>
      </w:r>
      <w:proofErr w:type="gramEnd"/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或未通过</w:t>
      </w:r>
      <w:proofErr w:type="gramStart"/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本次结项验收</w:t>
      </w:r>
      <w:proofErr w:type="gramEnd"/>
      <w:r w:rsidRPr="00DB67EC"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  <w:highlight w:val="yellow"/>
        </w:rPr>
        <w:t>者，一律作撤项处理。</w:t>
      </w:r>
    </w:p>
    <w:p w14:paraId="03104F0D" w14:textId="77777777" w:rsidR="00644CDE" w:rsidRDefault="00852CE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12.</w:t>
      </w:r>
      <w:r>
        <w:rPr>
          <w:rFonts w:ascii="Times New Roman" w:eastAsia="黑体" w:hAnsi="Times New Roman" w:cs="Times New Roman"/>
          <w:sz w:val="32"/>
          <w:szCs w:val="32"/>
        </w:rPr>
        <w:t>做撤项处理的情况有哪些？</w:t>
      </w:r>
    </w:p>
    <w:p w14:paraId="6023A137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——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1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）项目实施情况表明，项目负责人不具备按原计划组织完成研究任务的条件和能力；</w:t>
      </w:r>
    </w:p>
    <w:p w14:paraId="4D7B72DF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2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）项目负责人调出江苏省内高校；</w:t>
      </w:r>
    </w:p>
    <w:p w14:paraId="02A4E07A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3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）未经批准擅自变更责任人或研究课题；</w:t>
      </w:r>
    </w:p>
    <w:p w14:paraId="572C98AC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4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）无正当理由未按计划任务书完成研究任务；</w:t>
      </w:r>
    </w:p>
    <w:p w14:paraId="41306B37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5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）在批准的延长期限内仍未能完成研究任务；</w:t>
      </w:r>
    </w:p>
    <w:p w14:paraId="3BE7DAEF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6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）经查实，发生严重学术不端行为的；</w:t>
      </w:r>
    </w:p>
    <w:p w14:paraId="11B1F9A3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7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）在研究经费使用中存在严重违规行为的；</w:t>
      </w:r>
    </w:p>
    <w:p w14:paraId="03CB3E77" w14:textId="77777777" w:rsidR="00644CDE" w:rsidRDefault="00852CE4">
      <w:pPr>
        <w:spacing w:line="560" w:lineRule="exact"/>
        <w:ind w:firstLineChars="200" w:firstLine="640"/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（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8</w:t>
      </w: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）具有其他严重影响课题后续研究情况的。</w:t>
      </w:r>
    </w:p>
    <w:p w14:paraId="161B54A1" w14:textId="77777777" w:rsidR="00644CDE" w:rsidRDefault="00852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c"/>
          <w:rFonts w:ascii="Times New Roman" w:eastAsia="仿宋_GB2312" w:hAnsi="Times New Roman" w:cs="Times New Roman"/>
          <w:b w:val="0"/>
          <w:bCs/>
          <w:snapToGrid w:val="0"/>
          <w:sz w:val="32"/>
          <w:szCs w:val="32"/>
        </w:rPr>
        <w:t>凡被撤销的项目，由项目申报高校追回已拨经费或其剩余经费，由学校研究安排，用于资助本校其他社科研究项目。</w:t>
      </w:r>
    </w:p>
    <w:sectPr w:rsidR="00644CDE" w:rsidSect="005E53BC"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B9D5" w14:textId="77777777" w:rsidR="004E6CD5" w:rsidRDefault="004E6CD5">
      <w:r>
        <w:separator/>
      </w:r>
    </w:p>
  </w:endnote>
  <w:endnote w:type="continuationSeparator" w:id="0">
    <w:p w14:paraId="14E032A0" w14:textId="77777777" w:rsidR="004E6CD5" w:rsidRDefault="004E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F5C94A6-D736-40B1-82AB-0504DB9810F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5D73963-3D70-4DF3-9BA1-CEF198F403D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21AB0F1-2649-4673-B56D-E9D582DDD60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709116"/>
    </w:sdtPr>
    <w:sdtContent>
      <w:p w14:paraId="73558278" w14:textId="371C0209" w:rsidR="00644CDE" w:rsidRDefault="00852C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3BC" w:rsidRPr="005E53BC">
          <w:rPr>
            <w:noProof/>
            <w:lang w:val="zh-CN"/>
          </w:rPr>
          <w:t>1</w:t>
        </w:r>
        <w:r>
          <w:fldChar w:fldCharType="end"/>
        </w:r>
      </w:p>
    </w:sdtContent>
  </w:sdt>
  <w:p w14:paraId="211535F3" w14:textId="77777777" w:rsidR="00644CDE" w:rsidRDefault="00644C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8B45" w14:textId="77777777" w:rsidR="004E6CD5" w:rsidRDefault="004E6CD5">
      <w:r>
        <w:separator/>
      </w:r>
    </w:p>
  </w:footnote>
  <w:footnote w:type="continuationSeparator" w:id="0">
    <w:p w14:paraId="676F7D0E" w14:textId="77777777" w:rsidR="004E6CD5" w:rsidRDefault="004E6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4OTA3YTE2NDliZjZmNjJmYTI1ZWU1NmVmNGJmNTkifQ=="/>
  </w:docVars>
  <w:rsids>
    <w:rsidRoot w:val="63A861C5"/>
    <w:rsid w:val="00020E25"/>
    <w:rsid w:val="000528F4"/>
    <w:rsid w:val="00053B02"/>
    <w:rsid w:val="0007415F"/>
    <w:rsid w:val="0007436E"/>
    <w:rsid w:val="00082FE3"/>
    <w:rsid w:val="000F4BB7"/>
    <w:rsid w:val="00103E18"/>
    <w:rsid w:val="00131AC9"/>
    <w:rsid w:val="00144585"/>
    <w:rsid w:val="00153E6F"/>
    <w:rsid w:val="00157721"/>
    <w:rsid w:val="00171AA9"/>
    <w:rsid w:val="001802E7"/>
    <w:rsid w:val="0018578C"/>
    <w:rsid w:val="001A3F56"/>
    <w:rsid w:val="00282753"/>
    <w:rsid w:val="002953F0"/>
    <w:rsid w:val="002C7CE8"/>
    <w:rsid w:val="002F1547"/>
    <w:rsid w:val="002F685B"/>
    <w:rsid w:val="0030158A"/>
    <w:rsid w:val="00332794"/>
    <w:rsid w:val="00384BE0"/>
    <w:rsid w:val="00394885"/>
    <w:rsid w:val="003959BA"/>
    <w:rsid w:val="003A565A"/>
    <w:rsid w:val="003A6FF5"/>
    <w:rsid w:val="003B6C3D"/>
    <w:rsid w:val="00441481"/>
    <w:rsid w:val="004664A4"/>
    <w:rsid w:val="004A002C"/>
    <w:rsid w:val="004B6C58"/>
    <w:rsid w:val="004E1EB3"/>
    <w:rsid w:val="004E6CD5"/>
    <w:rsid w:val="00507711"/>
    <w:rsid w:val="0050782B"/>
    <w:rsid w:val="005140D2"/>
    <w:rsid w:val="00560C2B"/>
    <w:rsid w:val="00566783"/>
    <w:rsid w:val="00574C77"/>
    <w:rsid w:val="005D1386"/>
    <w:rsid w:val="005D6DC2"/>
    <w:rsid w:val="005E4C45"/>
    <w:rsid w:val="005E53BC"/>
    <w:rsid w:val="005F7636"/>
    <w:rsid w:val="00633E3F"/>
    <w:rsid w:val="00644CDE"/>
    <w:rsid w:val="00683BDF"/>
    <w:rsid w:val="0068547F"/>
    <w:rsid w:val="006B5A4C"/>
    <w:rsid w:val="006C60FA"/>
    <w:rsid w:val="006D6EFF"/>
    <w:rsid w:val="006F6636"/>
    <w:rsid w:val="00716095"/>
    <w:rsid w:val="007534D4"/>
    <w:rsid w:val="0075538C"/>
    <w:rsid w:val="00776C23"/>
    <w:rsid w:val="00777405"/>
    <w:rsid w:val="007B090C"/>
    <w:rsid w:val="007B0C4B"/>
    <w:rsid w:val="007D6D01"/>
    <w:rsid w:val="007E27FD"/>
    <w:rsid w:val="00826A7C"/>
    <w:rsid w:val="0084680D"/>
    <w:rsid w:val="00852CE4"/>
    <w:rsid w:val="00853CAE"/>
    <w:rsid w:val="008B6B49"/>
    <w:rsid w:val="008C55AC"/>
    <w:rsid w:val="008D7B05"/>
    <w:rsid w:val="008E26B4"/>
    <w:rsid w:val="008F79BC"/>
    <w:rsid w:val="0093217F"/>
    <w:rsid w:val="00955A3D"/>
    <w:rsid w:val="009751A9"/>
    <w:rsid w:val="00982462"/>
    <w:rsid w:val="00986172"/>
    <w:rsid w:val="00992817"/>
    <w:rsid w:val="009942D6"/>
    <w:rsid w:val="00A079F8"/>
    <w:rsid w:val="00A13ADD"/>
    <w:rsid w:val="00A822DA"/>
    <w:rsid w:val="00A87DA7"/>
    <w:rsid w:val="00A92EC4"/>
    <w:rsid w:val="00AF506F"/>
    <w:rsid w:val="00B05414"/>
    <w:rsid w:val="00B07A84"/>
    <w:rsid w:val="00B21054"/>
    <w:rsid w:val="00B87A00"/>
    <w:rsid w:val="00BD04E3"/>
    <w:rsid w:val="00C13616"/>
    <w:rsid w:val="00C252C3"/>
    <w:rsid w:val="00C3511B"/>
    <w:rsid w:val="00C67B7F"/>
    <w:rsid w:val="00C96DFB"/>
    <w:rsid w:val="00D02EAF"/>
    <w:rsid w:val="00D551BA"/>
    <w:rsid w:val="00D618D9"/>
    <w:rsid w:val="00D82CBC"/>
    <w:rsid w:val="00D84879"/>
    <w:rsid w:val="00DB1986"/>
    <w:rsid w:val="00DB37A4"/>
    <w:rsid w:val="00DB42BE"/>
    <w:rsid w:val="00DB67EC"/>
    <w:rsid w:val="00DE00C7"/>
    <w:rsid w:val="00DE2C53"/>
    <w:rsid w:val="00DE4AEC"/>
    <w:rsid w:val="00E1753F"/>
    <w:rsid w:val="00E24F62"/>
    <w:rsid w:val="00E449EC"/>
    <w:rsid w:val="00E56FB9"/>
    <w:rsid w:val="00ED051A"/>
    <w:rsid w:val="00EF5730"/>
    <w:rsid w:val="00F155D2"/>
    <w:rsid w:val="00F21E70"/>
    <w:rsid w:val="00F2332D"/>
    <w:rsid w:val="00F51071"/>
    <w:rsid w:val="00F72DCB"/>
    <w:rsid w:val="00F91761"/>
    <w:rsid w:val="00FB1615"/>
    <w:rsid w:val="00FB30AC"/>
    <w:rsid w:val="00FC0617"/>
    <w:rsid w:val="01772E96"/>
    <w:rsid w:val="024C0DD3"/>
    <w:rsid w:val="036F1EE5"/>
    <w:rsid w:val="044D5F90"/>
    <w:rsid w:val="04C229E7"/>
    <w:rsid w:val="050140F6"/>
    <w:rsid w:val="05190F4F"/>
    <w:rsid w:val="05612841"/>
    <w:rsid w:val="066E49EB"/>
    <w:rsid w:val="06B14C94"/>
    <w:rsid w:val="074D717F"/>
    <w:rsid w:val="07EF46DA"/>
    <w:rsid w:val="08510EF1"/>
    <w:rsid w:val="08F0070A"/>
    <w:rsid w:val="090926C7"/>
    <w:rsid w:val="09C676BC"/>
    <w:rsid w:val="0A6509CC"/>
    <w:rsid w:val="0A821835"/>
    <w:rsid w:val="0AE179D8"/>
    <w:rsid w:val="0B494101"/>
    <w:rsid w:val="0B5D7BAD"/>
    <w:rsid w:val="0B7C60D9"/>
    <w:rsid w:val="0C144857"/>
    <w:rsid w:val="0C9475FE"/>
    <w:rsid w:val="0D181E9C"/>
    <w:rsid w:val="0DFC18FF"/>
    <w:rsid w:val="0F34349F"/>
    <w:rsid w:val="10041A5E"/>
    <w:rsid w:val="103341A0"/>
    <w:rsid w:val="104A4BA3"/>
    <w:rsid w:val="104F3F68"/>
    <w:rsid w:val="107C4ABF"/>
    <w:rsid w:val="108E079A"/>
    <w:rsid w:val="10C25F6A"/>
    <w:rsid w:val="11061C28"/>
    <w:rsid w:val="11C97D4A"/>
    <w:rsid w:val="121C60CC"/>
    <w:rsid w:val="128D0D77"/>
    <w:rsid w:val="12BC3000"/>
    <w:rsid w:val="12E115C8"/>
    <w:rsid w:val="13893C35"/>
    <w:rsid w:val="13946135"/>
    <w:rsid w:val="1433594E"/>
    <w:rsid w:val="1465431A"/>
    <w:rsid w:val="155E4C4D"/>
    <w:rsid w:val="15F93A4F"/>
    <w:rsid w:val="162D35F1"/>
    <w:rsid w:val="164C2CF7"/>
    <w:rsid w:val="173C5FA4"/>
    <w:rsid w:val="19CF1C75"/>
    <w:rsid w:val="1C2D7127"/>
    <w:rsid w:val="1C5172BA"/>
    <w:rsid w:val="1C9F0B9D"/>
    <w:rsid w:val="1E205195"/>
    <w:rsid w:val="1F026649"/>
    <w:rsid w:val="1FE93B89"/>
    <w:rsid w:val="2040567B"/>
    <w:rsid w:val="20D64231"/>
    <w:rsid w:val="21A12149"/>
    <w:rsid w:val="21F7445F"/>
    <w:rsid w:val="228D26CE"/>
    <w:rsid w:val="22BB4222"/>
    <w:rsid w:val="22D24584"/>
    <w:rsid w:val="236F177F"/>
    <w:rsid w:val="23ED78F7"/>
    <w:rsid w:val="2446347C"/>
    <w:rsid w:val="24975A86"/>
    <w:rsid w:val="24C525F3"/>
    <w:rsid w:val="262E5F76"/>
    <w:rsid w:val="267672BC"/>
    <w:rsid w:val="268428AA"/>
    <w:rsid w:val="272E0923"/>
    <w:rsid w:val="27DA4443"/>
    <w:rsid w:val="28852AA7"/>
    <w:rsid w:val="29333640"/>
    <w:rsid w:val="29520B8D"/>
    <w:rsid w:val="298D6519"/>
    <w:rsid w:val="29AB224F"/>
    <w:rsid w:val="29BB64E1"/>
    <w:rsid w:val="2A5235D1"/>
    <w:rsid w:val="2AA273D6"/>
    <w:rsid w:val="2AB37438"/>
    <w:rsid w:val="2AFC251F"/>
    <w:rsid w:val="2B687661"/>
    <w:rsid w:val="2BA36C87"/>
    <w:rsid w:val="2BC57B98"/>
    <w:rsid w:val="2C82701B"/>
    <w:rsid w:val="2C8F68B4"/>
    <w:rsid w:val="2C9A4365"/>
    <w:rsid w:val="2CED0939"/>
    <w:rsid w:val="2D3D6F98"/>
    <w:rsid w:val="2D4A3C8A"/>
    <w:rsid w:val="2DA21723"/>
    <w:rsid w:val="2DD12008"/>
    <w:rsid w:val="2DFD2703"/>
    <w:rsid w:val="2EF22236"/>
    <w:rsid w:val="2F562278"/>
    <w:rsid w:val="30263894"/>
    <w:rsid w:val="30B73737"/>
    <w:rsid w:val="30D16C82"/>
    <w:rsid w:val="30ED699D"/>
    <w:rsid w:val="310062EF"/>
    <w:rsid w:val="31E207A6"/>
    <w:rsid w:val="328D6CBB"/>
    <w:rsid w:val="32A221C5"/>
    <w:rsid w:val="32AC3044"/>
    <w:rsid w:val="32F02F60"/>
    <w:rsid w:val="32FF13C6"/>
    <w:rsid w:val="33997628"/>
    <w:rsid w:val="33DA14EB"/>
    <w:rsid w:val="34A8568F"/>
    <w:rsid w:val="34B166F0"/>
    <w:rsid w:val="34B73B25"/>
    <w:rsid w:val="34C24459"/>
    <w:rsid w:val="359F0C3E"/>
    <w:rsid w:val="3623361D"/>
    <w:rsid w:val="36460145"/>
    <w:rsid w:val="36F31165"/>
    <w:rsid w:val="378400EB"/>
    <w:rsid w:val="37905D65"/>
    <w:rsid w:val="38B85104"/>
    <w:rsid w:val="39AD3929"/>
    <w:rsid w:val="39F257E0"/>
    <w:rsid w:val="3A1448B7"/>
    <w:rsid w:val="3A6A698E"/>
    <w:rsid w:val="3B304B08"/>
    <w:rsid w:val="3B506C62"/>
    <w:rsid w:val="3B93059B"/>
    <w:rsid w:val="3CDC3083"/>
    <w:rsid w:val="3D74650C"/>
    <w:rsid w:val="3DB15A99"/>
    <w:rsid w:val="3E2148E6"/>
    <w:rsid w:val="3E691DE9"/>
    <w:rsid w:val="3EA328E0"/>
    <w:rsid w:val="3ED731F7"/>
    <w:rsid w:val="3FC31EB1"/>
    <w:rsid w:val="40645854"/>
    <w:rsid w:val="4093139F"/>
    <w:rsid w:val="40D56CCF"/>
    <w:rsid w:val="42044303"/>
    <w:rsid w:val="433F5DD3"/>
    <w:rsid w:val="434B046A"/>
    <w:rsid w:val="436438EC"/>
    <w:rsid w:val="44A7377F"/>
    <w:rsid w:val="456A0F27"/>
    <w:rsid w:val="46357896"/>
    <w:rsid w:val="46B03082"/>
    <w:rsid w:val="46DA56D2"/>
    <w:rsid w:val="49BC3715"/>
    <w:rsid w:val="4AC17950"/>
    <w:rsid w:val="4B0B3B2F"/>
    <w:rsid w:val="4B0F7F8F"/>
    <w:rsid w:val="4BC114B6"/>
    <w:rsid w:val="4CB1782C"/>
    <w:rsid w:val="4CC21042"/>
    <w:rsid w:val="4CCC1EC1"/>
    <w:rsid w:val="4D1A2C2C"/>
    <w:rsid w:val="4E8932A1"/>
    <w:rsid w:val="4FAE2FF5"/>
    <w:rsid w:val="50E37049"/>
    <w:rsid w:val="5185707E"/>
    <w:rsid w:val="518F6696"/>
    <w:rsid w:val="52097713"/>
    <w:rsid w:val="528F408F"/>
    <w:rsid w:val="53057EDB"/>
    <w:rsid w:val="532701D3"/>
    <w:rsid w:val="53975234"/>
    <w:rsid w:val="53D03E65"/>
    <w:rsid w:val="54276A22"/>
    <w:rsid w:val="547F3CBD"/>
    <w:rsid w:val="548F46E6"/>
    <w:rsid w:val="54FE72D7"/>
    <w:rsid w:val="569665AE"/>
    <w:rsid w:val="56AF0889"/>
    <w:rsid w:val="56BD287A"/>
    <w:rsid w:val="56C92C5A"/>
    <w:rsid w:val="58035623"/>
    <w:rsid w:val="58AD477B"/>
    <w:rsid w:val="58BC54DF"/>
    <w:rsid w:val="590A630B"/>
    <w:rsid w:val="5980662B"/>
    <w:rsid w:val="5A192D49"/>
    <w:rsid w:val="5B1A473F"/>
    <w:rsid w:val="5B7025B1"/>
    <w:rsid w:val="5BF738D7"/>
    <w:rsid w:val="5BF907F8"/>
    <w:rsid w:val="5C5123E2"/>
    <w:rsid w:val="5CB84210"/>
    <w:rsid w:val="5CF23BFC"/>
    <w:rsid w:val="5D865430"/>
    <w:rsid w:val="5DBD27BB"/>
    <w:rsid w:val="5DF46D63"/>
    <w:rsid w:val="5E465A3C"/>
    <w:rsid w:val="5E656A9C"/>
    <w:rsid w:val="5EB36A3D"/>
    <w:rsid w:val="61605860"/>
    <w:rsid w:val="616D381B"/>
    <w:rsid w:val="618148F1"/>
    <w:rsid w:val="62AB2B3D"/>
    <w:rsid w:val="63A551A9"/>
    <w:rsid w:val="63A861C5"/>
    <w:rsid w:val="63AD43A2"/>
    <w:rsid w:val="642C3555"/>
    <w:rsid w:val="649479AB"/>
    <w:rsid w:val="6512485F"/>
    <w:rsid w:val="65133287"/>
    <w:rsid w:val="65297A59"/>
    <w:rsid w:val="65923FE5"/>
    <w:rsid w:val="65952E32"/>
    <w:rsid w:val="65F57F4F"/>
    <w:rsid w:val="66263F98"/>
    <w:rsid w:val="663F0B50"/>
    <w:rsid w:val="66892A91"/>
    <w:rsid w:val="675F30F2"/>
    <w:rsid w:val="678739EB"/>
    <w:rsid w:val="67D341B1"/>
    <w:rsid w:val="67E81E4D"/>
    <w:rsid w:val="6820258F"/>
    <w:rsid w:val="68DB3760"/>
    <w:rsid w:val="693A68C7"/>
    <w:rsid w:val="693C476F"/>
    <w:rsid w:val="698C6808"/>
    <w:rsid w:val="69D039FF"/>
    <w:rsid w:val="6A3A2708"/>
    <w:rsid w:val="6A9C6F1F"/>
    <w:rsid w:val="6CA34594"/>
    <w:rsid w:val="6D065CA1"/>
    <w:rsid w:val="6D543E17"/>
    <w:rsid w:val="6DC26C9C"/>
    <w:rsid w:val="6E433C2A"/>
    <w:rsid w:val="6F5376EC"/>
    <w:rsid w:val="70457711"/>
    <w:rsid w:val="70605389"/>
    <w:rsid w:val="70CE41B5"/>
    <w:rsid w:val="70ED3CE0"/>
    <w:rsid w:val="71B11502"/>
    <w:rsid w:val="723E589A"/>
    <w:rsid w:val="724E6D50"/>
    <w:rsid w:val="726C71D7"/>
    <w:rsid w:val="72CB65F3"/>
    <w:rsid w:val="736B46B1"/>
    <w:rsid w:val="737B6A68"/>
    <w:rsid w:val="739C7F8F"/>
    <w:rsid w:val="739E3995"/>
    <w:rsid w:val="73A62BBC"/>
    <w:rsid w:val="73D96AEE"/>
    <w:rsid w:val="750A2CD7"/>
    <w:rsid w:val="750B0F29"/>
    <w:rsid w:val="75501031"/>
    <w:rsid w:val="75D250D8"/>
    <w:rsid w:val="75E17EDC"/>
    <w:rsid w:val="76021FC9"/>
    <w:rsid w:val="764F5BF3"/>
    <w:rsid w:val="765C7562"/>
    <w:rsid w:val="769D3E9A"/>
    <w:rsid w:val="76DD4B47"/>
    <w:rsid w:val="772A6134"/>
    <w:rsid w:val="77863621"/>
    <w:rsid w:val="79167E9C"/>
    <w:rsid w:val="793F54EA"/>
    <w:rsid w:val="7A272A8D"/>
    <w:rsid w:val="7A5E5F9F"/>
    <w:rsid w:val="7A6A34A2"/>
    <w:rsid w:val="7B54589F"/>
    <w:rsid w:val="7C256CF4"/>
    <w:rsid w:val="7C9F0755"/>
    <w:rsid w:val="7CBB4969"/>
    <w:rsid w:val="7CBC1FB5"/>
    <w:rsid w:val="7D080444"/>
    <w:rsid w:val="7D52384C"/>
    <w:rsid w:val="7D627B54"/>
    <w:rsid w:val="7D68657A"/>
    <w:rsid w:val="7DC0487A"/>
    <w:rsid w:val="7E3F1C43"/>
    <w:rsid w:val="7EF3018C"/>
    <w:rsid w:val="7F2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3558F"/>
  <w15:docId w15:val="{08E749A7-C842-4AED-886C-99E78569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7b6985c6-858e-4ea1-b02b-40ee6fc0906e</errorID>
      <errorWord>》</errorWord>
      <group>L1_Word</group>
      <groupName>字词问题</groupName>
      <ability>L2_Typo</ability>
      <abilityName>字词错误</abilityName>
      <candidateList>
        <item>》中</item>
      </candidateList>
      <explain/>
      <paraID>32194F52</paraID>
      <start>40</start>
      <end>42</end>
      <status>modified</status>
      <modifiedWord>》中</modifiedWord>
      <trackRevisions>false</trackRevisions>
    </reviewItem>
    <reviewItem>
      <errorID>4622fa87-a1e7-46de-a48a-3e5a1f2f48ab</errorID>
      <errorWord>（</errorWord>
      <group>L1_Word</group>
      <groupName>字词问题</groupName>
      <ability>L2_Typo</ability>
      <abilityName>字词错误</abilityName>
      <candidateList>
        <item>（由</item>
      </candidateList>
      <explain/>
      <paraID> 2DDFB93</paraID>
      <start>21</start>
      <end>22</end>
      <status>ignored</status>
      <modifiedWord/>
      <trackRevisions>false</trackRevisions>
    </reviewItem>
    <reviewItem>
      <errorID>72dcee1d-8e4b-4776-80d2-42c349c051a9</errorID>
      <errorWord>（</errorWord>
      <group>L1_Word</group>
      <groupName>字词问题</groupName>
      <ability>L2_Typo</ability>
      <abilityName>字词错误</abilityName>
      <candidateList>
        <item>（由</item>
      </candidateList>
      <explain/>
      <paraID> CB90BAC</paraID>
      <start>21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6678FC-A0F3-467B-9117-0A444A2FF75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1063</Words>
  <Characters>1267</Characters>
  <Application>Microsoft Office Word</Application>
  <DocSecurity>0</DocSecurity>
  <Lines>60</Lines>
  <Paragraphs>72</Paragraphs>
  <ScaleCrop>false</ScaleCrop>
  <Company>江苏省教育厅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陈冰月</dc:creator>
  <cp:keywords/>
  <dc:description/>
  <cp:lastModifiedBy>xy huang</cp:lastModifiedBy>
  <cp:revision>2</cp:revision>
  <cp:lastPrinted>2025-12-25T08:04:00Z</cp:lastPrinted>
  <dcterms:created xsi:type="dcterms:W3CDTF">2025-10-30T09:55:00Z</dcterms:created>
  <dcterms:modified xsi:type="dcterms:W3CDTF">2025-12-25T08:04:00Z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0C5DE4E0CC984775A081AD17D338DFA7_13</vt:lpwstr>
  </property>
  <property fmtid="{D5CDD505-2E9C-101B-9397-08002B2CF9AE}" pid="4" name="KSOTemplateDocerSaveRecord">
    <vt:lpwstr>eyJoZGlkIjoiYTAzNTQ4NDM4ZTUxNjQwYWVhOGExMTMxY2MyOTQ0ZjYiLCJ1c2VySWQiOiI2OTgxMDYwMTUifQ==</vt:lpwstr>
  </property>
</Properties>
</file>